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6B8" w:rsidRPr="0092462F" w:rsidRDefault="00672469" w:rsidP="0092462F">
      <w:pPr>
        <w:jc w:val="center"/>
        <w:rPr>
          <w:b/>
          <w:sz w:val="23"/>
          <w:szCs w:val="23"/>
        </w:rPr>
      </w:pPr>
      <w:bookmarkStart w:id="0" w:name="_GoBack"/>
      <w:bookmarkEnd w:id="0"/>
      <w:r w:rsidRPr="0092462F">
        <w:rPr>
          <w:b/>
          <w:sz w:val="23"/>
          <w:szCs w:val="23"/>
        </w:rPr>
        <w:t xml:space="preserve">EE324 </w:t>
      </w:r>
      <w:r w:rsidR="00A9403D" w:rsidRPr="0092462F">
        <w:rPr>
          <w:b/>
          <w:sz w:val="23"/>
          <w:szCs w:val="23"/>
        </w:rPr>
        <w:t>Applied Electromagnetics</w:t>
      </w:r>
      <w:r w:rsidR="00EF66B8" w:rsidRPr="0092462F">
        <w:rPr>
          <w:b/>
          <w:sz w:val="23"/>
          <w:szCs w:val="23"/>
        </w:rPr>
        <w:t>,</w:t>
      </w:r>
      <w:r w:rsidR="00280A93" w:rsidRPr="0092462F">
        <w:rPr>
          <w:sz w:val="23"/>
          <w:szCs w:val="23"/>
        </w:rPr>
        <w:t xml:space="preserve"> </w:t>
      </w:r>
      <w:proofErr w:type="gramStart"/>
      <w:r w:rsidR="00311E39" w:rsidRPr="0092462F">
        <w:rPr>
          <w:b/>
          <w:sz w:val="23"/>
          <w:szCs w:val="23"/>
        </w:rPr>
        <w:t>Fall</w:t>
      </w:r>
      <w:proofErr w:type="gramEnd"/>
      <w:r w:rsidR="00311E39" w:rsidRPr="0092462F">
        <w:rPr>
          <w:b/>
          <w:sz w:val="23"/>
          <w:szCs w:val="23"/>
        </w:rPr>
        <w:t xml:space="preserve"> </w:t>
      </w:r>
      <w:r w:rsidRPr="0092462F">
        <w:rPr>
          <w:b/>
          <w:sz w:val="23"/>
          <w:szCs w:val="23"/>
        </w:rPr>
        <w:t>20</w:t>
      </w:r>
      <w:r w:rsidR="00AC0BB5" w:rsidRPr="0092462F">
        <w:rPr>
          <w:b/>
          <w:sz w:val="23"/>
          <w:szCs w:val="23"/>
        </w:rPr>
        <w:t>1</w:t>
      </w:r>
      <w:r w:rsidR="00D851F5" w:rsidRPr="0092462F">
        <w:rPr>
          <w:b/>
          <w:sz w:val="23"/>
          <w:szCs w:val="23"/>
        </w:rPr>
        <w:t>4</w:t>
      </w:r>
    </w:p>
    <w:p w:rsidR="00EF66B8" w:rsidRPr="0092462F" w:rsidRDefault="00EF66B8" w:rsidP="0092462F">
      <w:pPr>
        <w:jc w:val="center"/>
        <w:rPr>
          <w:sz w:val="23"/>
          <w:szCs w:val="23"/>
        </w:rPr>
      </w:pPr>
    </w:p>
    <w:p w:rsidR="00EF66B8" w:rsidRPr="0092462F" w:rsidRDefault="00EF66B8" w:rsidP="0092462F">
      <w:pPr>
        <w:jc w:val="center"/>
        <w:rPr>
          <w:sz w:val="23"/>
          <w:szCs w:val="23"/>
        </w:rPr>
      </w:pPr>
      <w:r w:rsidRPr="0092462F">
        <w:rPr>
          <w:b/>
          <w:bCs/>
          <w:sz w:val="23"/>
          <w:szCs w:val="23"/>
        </w:rPr>
        <w:t xml:space="preserve">Lectures: </w:t>
      </w:r>
      <w:r w:rsidRPr="0092462F">
        <w:rPr>
          <w:bCs/>
          <w:sz w:val="23"/>
          <w:szCs w:val="23"/>
        </w:rPr>
        <w:t>Tue, Thu 3:30 pm – 4:50 pm, 101 Davis Hall</w:t>
      </w:r>
    </w:p>
    <w:p w:rsidR="00653B27" w:rsidRPr="0092462F" w:rsidRDefault="00653B27" w:rsidP="0092462F">
      <w:pPr>
        <w:pStyle w:val="CM4"/>
        <w:spacing w:line="240" w:lineRule="auto"/>
        <w:jc w:val="center"/>
        <w:rPr>
          <w:rFonts w:ascii="Times New Roman" w:hAnsi="Times New Roman" w:cs="Times New Roman"/>
          <w:b/>
          <w:bCs/>
          <w:sz w:val="23"/>
          <w:szCs w:val="23"/>
        </w:rPr>
      </w:pPr>
      <w:r w:rsidRPr="0092462F">
        <w:rPr>
          <w:rFonts w:ascii="Times New Roman" w:hAnsi="Times New Roman" w:cs="Times New Roman"/>
          <w:b/>
          <w:bCs/>
          <w:sz w:val="23"/>
          <w:szCs w:val="23"/>
        </w:rPr>
        <w:t xml:space="preserve">Hands-on lab: </w:t>
      </w:r>
      <w:r w:rsidRPr="0092462F">
        <w:rPr>
          <w:rFonts w:ascii="Times New Roman" w:hAnsi="Times New Roman" w:cs="Times New Roman"/>
          <w:bCs/>
          <w:sz w:val="23"/>
          <w:szCs w:val="23"/>
        </w:rPr>
        <w:t>119B Bonner Hall</w:t>
      </w:r>
      <w:r w:rsidRPr="0092462F">
        <w:rPr>
          <w:rFonts w:ascii="Times New Roman" w:hAnsi="Times New Roman" w:cs="Times New Roman"/>
          <w:b/>
          <w:bCs/>
          <w:sz w:val="23"/>
          <w:szCs w:val="23"/>
        </w:rPr>
        <w:t xml:space="preserve"> – </w:t>
      </w:r>
      <w:r w:rsidRPr="0092462F">
        <w:rPr>
          <w:rFonts w:ascii="Times New Roman" w:hAnsi="Times New Roman" w:cs="Times New Roman"/>
          <w:bCs/>
          <w:sz w:val="23"/>
          <w:szCs w:val="23"/>
        </w:rPr>
        <w:t>all sessions</w:t>
      </w:r>
      <w:r w:rsidRPr="0092462F">
        <w:rPr>
          <w:rFonts w:ascii="Times New Roman" w:hAnsi="Times New Roman" w:cs="Times New Roman"/>
          <w:b/>
          <w:bCs/>
          <w:sz w:val="23"/>
          <w:szCs w:val="23"/>
        </w:rPr>
        <w:t xml:space="preserve">: </w:t>
      </w:r>
      <w:r w:rsidRPr="0092462F">
        <w:rPr>
          <w:rFonts w:ascii="Times New Roman" w:hAnsi="Times New Roman" w:cs="Times New Roman"/>
          <w:bCs/>
          <w:sz w:val="23"/>
          <w:szCs w:val="23"/>
        </w:rPr>
        <w:t>Groups of 3 students, 7 groups per time-slot.</w:t>
      </w:r>
    </w:p>
    <w:p w:rsidR="00B17DF0" w:rsidRPr="0092462F" w:rsidRDefault="00653B27" w:rsidP="0092462F">
      <w:pPr>
        <w:pStyle w:val="CM4"/>
        <w:spacing w:line="240" w:lineRule="auto"/>
        <w:jc w:val="center"/>
        <w:rPr>
          <w:rFonts w:ascii="Times New Roman" w:hAnsi="Times New Roman" w:cs="Times New Roman"/>
          <w:bCs/>
          <w:sz w:val="23"/>
          <w:szCs w:val="23"/>
        </w:rPr>
      </w:pPr>
      <w:r w:rsidRPr="0092462F">
        <w:rPr>
          <w:rFonts w:ascii="Times New Roman" w:hAnsi="Times New Roman" w:cs="Times New Roman"/>
          <w:b/>
          <w:bCs/>
          <w:sz w:val="23"/>
          <w:szCs w:val="23"/>
        </w:rPr>
        <w:t>Virtual labs and recitations:</w:t>
      </w:r>
      <w:r w:rsidR="00D851F5" w:rsidRPr="0092462F">
        <w:rPr>
          <w:rFonts w:ascii="Times New Roman" w:hAnsi="Times New Roman" w:cs="Times New Roman"/>
          <w:bCs/>
          <w:sz w:val="23"/>
          <w:szCs w:val="23"/>
        </w:rPr>
        <w:t xml:space="preserve"> M, W</w:t>
      </w:r>
      <w:r w:rsidR="0015578D" w:rsidRPr="0092462F">
        <w:rPr>
          <w:rFonts w:ascii="Times New Roman" w:hAnsi="Times New Roman" w:cs="Times New Roman"/>
          <w:bCs/>
          <w:sz w:val="23"/>
          <w:szCs w:val="23"/>
        </w:rPr>
        <w:t xml:space="preserve"> 1:00 pm – 3:50 pm,</w:t>
      </w:r>
      <w:r w:rsidR="00D851F5" w:rsidRPr="0092462F">
        <w:rPr>
          <w:rFonts w:ascii="Times New Roman" w:hAnsi="Times New Roman" w:cs="Times New Roman"/>
          <w:bCs/>
          <w:sz w:val="23"/>
          <w:szCs w:val="23"/>
        </w:rPr>
        <w:t xml:space="preserve"> and F </w:t>
      </w:r>
      <w:r w:rsidR="0015578D" w:rsidRPr="0092462F">
        <w:rPr>
          <w:rFonts w:ascii="Times New Roman" w:hAnsi="Times New Roman" w:cs="Times New Roman"/>
          <w:bCs/>
          <w:sz w:val="23"/>
          <w:szCs w:val="23"/>
        </w:rPr>
        <w:t xml:space="preserve">2:00 pm – 4:50 pm </w:t>
      </w:r>
      <w:r w:rsidR="00D851F5" w:rsidRPr="0092462F">
        <w:rPr>
          <w:rFonts w:ascii="Times New Roman" w:hAnsi="Times New Roman" w:cs="Times New Roman"/>
          <w:bCs/>
          <w:sz w:val="23"/>
          <w:szCs w:val="23"/>
        </w:rPr>
        <w:t xml:space="preserve">- Baldy 8B; </w:t>
      </w:r>
    </w:p>
    <w:p w:rsidR="00653B27" w:rsidRPr="0092462F" w:rsidRDefault="00D851F5" w:rsidP="0092462F">
      <w:pPr>
        <w:pStyle w:val="CM4"/>
        <w:spacing w:after="120" w:line="240" w:lineRule="auto"/>
        <w:ind w:firstLine="720"/>
        <w:jc w:val="center"/>
        <w:rPr>
          <w:rFonts w:ascii="Times New Roman" w:hAnsi="Times New Roman" w:cs="Times New Roman"/>
          <w:bCs/>
          <w:sz w:val="23"/>
          <w:szCs w:val="23"/>
        </w:rPr>
      </w:pPr>
      <w:r w:rsidRPr="0092462F">
        <w:rPr>
          <w:rFonts w:ascii="Times New Roman" w:hAnsi="Times New Roman" w:cs="Times New Roman"/>
          <w:bCs/>
          <w:sz w:val="23"/>
          <w:szCs w:val="23"/>
        </w:rPr>
        <w:t>T, R</w:t>
      </w:r>
      <w:r w:rsidR="0015578D" w:rsidRPr="0092462F">
        <w:rPr>
          <w:rFonts w:ascii="Times New Roman" w:hAnsi="Times New Roman" w:cs="Times New Roman"/>
          <w:bCs/>
          <w:sz w:val="23"/>
          <w:szCs w:val="23"/>
        </w:rPr>
        <w:t xml:space="preserve"> 5:00 pm – 7:50 pm </w:t>
      </w:r>
      <w:r w:rsidR="00653B27" w:rsidRPr="0092462F">
        <w:rPr>
          <w:rFonts w:ascii="Times New Roman" w:hAnsi="Times New Roman" w:cs="Times New Roman"/>
          <w:bCs/>
          <w:sz w:val="23"/>
          <w:szCs w:val="23"/>
        </w:rPr>
        <w:t>-</w:t>
      </w:r>
      <w:r w:rsidRPr="0092462F">
        <w:rPr>
          <w:rFonts w:ascii="Times New Roman" w:hAnsi="Times New Roman" w:cs="Times New Roman"/>
          <w:bCs/>
          <w:sz w:val="23"/>
          <w:szCs w:val="23"/>
        </w:rPr>
        <w:t xml:space="preserve"> </w:t>
      </w:r>
      <w:r w:rsidR="00653B27" w:rsidRPr="0092462F">
        <w:rPr>
          <w:rFonts w:ascii="Times New Roman" w:hAnsi="Times New Roman" w:cs="Times New Roman"/>
          <w:bCs/>
          <w:sz w:val="23"/>
          <w:szCs w:val="23"/>
        </w:rPr>
        <w:t>Furnas 213/214</w:t>
      </w:r>
    </w:p>
    <w:p w:rsidR="00EF66B8" w:rsidRPr="0092462F" w:rsidRDefault="00EF66B8" w:rsidP="0092462F">
      <w:pPr>
        <w:pStyle w:val="CM4"/>
        <w:spacing w:line="240" w:lineRule="auto"/>
        <w:jc w:val="center"/>
        <w:rPr>
          <w:rFonts w:ascii="Times New Roman" w:hAnsi="Times New Roman" w:cs="Times New Roman"/>
          <w:color w:val="000000"/>
          <w:sz w:val="23"/>
          <w:szCs w:val="23"/>
        </w:rPr>
      </w:pPr>
      <w:r w:rsidRPr="0092462F">
        <w:rPr>
          <w:rFonts w:ascii="Times New Roman" w:hAnsi="Times New Roman" w:cs="Times New Roman"/>
          <w:b/>
          <w:bCs/>
          <w:color w:val="000000"/>
          <w:sz w:val="23"/>
          <w:szCs w:val="23"/>
        </w:rPr>
        <w:t xml:space="preserve">Instructor: </w:t>
      </w:r>
      <w:r w:rsidRPr="0092462F">
        <w:rPr>
          <w:rFonts w:ascii="Times New Roman" w:hAnsi="Times New Roman" w:cs="Times New Roman"/>
          <w:b/>
          <w:color w:val="000000"/>
          <w:sz w:val="23"/>
          <w:szCs w:val="23"/>
        </w:rPr>
        <w:t xml:space="preserve">Dr. </w:t>
      </w:r>
      <w:r w:rsidR="00653B27" w:rsidRPr="0092462F">
        <w:rPr>
          <w:rFonts w:ascii="Times New Roman" w:hAnsi="Times New Roman" w:cs="Times New Roman"/>
          <w:b/>
          <w:color w:val="000000"/>
          <w:sz w:val="23"/>
          <w:szCs w:val="23"/>
        </w:rPr>
        <w:t>Vladimir Mitin</w:t>
      </w:r>
    </w:p>
    <w:p w:rsidR="00EF66B8" w:rsidRPr="0092462F" w:rsidRDefault="00653B27" w:rsidP="0092462F">
      <w:pPr>
        <w:pStyle w:val="CM4"/>
        <w:spacing w:line="240" w:lineRule="auto"/>
        <w:jc w:val="center"/>
        <w:rPr>
          <w:rFonts w:ascii="Times New Roman" w:hAnsi="Times New Roman" w:cs="Times New Roman"/>
          <w:color w:val="000000"/>
          <w:sz w:val="23"/>
          <w:szCs w:val="23"/>
        </w:rPr>
      </w:pPr>
      <w:r w:rsidRPr="0092462F">
        <w:rPr>
          <w:rFonts w:ascii="Times New Roman" w:hAnsi="Times New Roman" w:cs="Times New Roman"/>
          <w:color w:val="000000"/>
          <w:sz w:val="23"/>
          <w:szCs w:val="23"/>
        </w:rPr>
        <w:t>312 C/D Bonner Hall</w:t>
      </w:r>
      <w:r w:rsidR="00EF66B8" w:rsidRPr="0092462F">
        <w:rPr>
          <w:rFonts w:ascii="Times New Roman" w:hAnsi="Times New Roman" w:cs="Times New Roman"/>
          <w:color w:val="000000"/>
          <w:sz w:val="23"/>
          <w:szCs w:val="23"/>
        </w:rPr>
        <w:t>, Department of Electrical Engineering</w:t>
      </w:r>
    </w:p>
    <w:p w:rsidR="00EF66B8" w:rsidRPr="0092462F" w:rsidRDefault="00EF66B8" w:rsidP="0092462F">
      <w:pPr>
        <w:pStyle w:val="CM4"/>
        <w:spacing w:line="240" w:lineRule="auto"/>
        <w:jc w:val="center"/>
        <w:rPr>
          <w:rFonts w:ascii="Times New Roman" w:hAnsi="Times New Roman" w:cs="Times New Roman"/>
          <w:color w:val="000000"/>
          <w:sz w:val="23"/>
          <w:szCs w:val="23"/>
        </w:rPr>
      </w:pPr>
      <w:r w:rsidRPr="0092462F">
        <w:rPr>
          <w:rFonts w:ascii="Times New Roman" w:hAnsi="Times New Roman" w:cs="Times New Roman"/>
          <w:color w:val="000000"/>
          <w:sz w:val="23"/>
          <w:szCs w:val="23"/>
        </w:rPr>
        <w:t xml:space="preserve">Email: </w:t>
      </w:r>
      <w:hyperlink r:id="rId8" w:history="1">
        <w:r w:rsidR="00653B27" w:rsidRPr="0092462F">
          <w:rPr>
            <w:rStyle w:val="Hyperlink"/>
            <w:rFonts w:ascii="Times New Roman" w:hAnsi="Times New Roman" w:cs="Times New Roman"/>
            <w:sz w:val="23"/>
            <w:szCs w:val="23"/>
          </w:rPr>
          <w:t>vmitin@buffalo.edu</w:t>
        </w:r>
      </w:hyperlink>
      <w:r w:rsidRPr="0092462F">
        <w:rPr>
          <w:rFonts w:ascii="Times New Roman" w:hAnsi="Times New Roman" w:cs="Times New Roman"/>
          <w:sz w:val="23"/>
          <w:szCs w:val="23"/>
        </w:rPr>
        <w:t xml:space="preserve">, </w:t>
      </w:r>
      <w:r w:rsidRPr="0092462F">
        <w:rPr>
          <w:rFonts w:ascii="Times New Roman" w:hAnsi="Times New Roman" w:cs="Times New Roman"/>
          <w:color w:val="000000"/>
          <w:sz w:val="23"/>
          <w:szCs w:val="23"/>
        </w:rPr>
        <w:t>Phone: (716) 645-10</w:t>
      </w:r>
      <w:r w:rsidR="00653B27" w:rsidRPr="0092462F">
        <w:rPr>
          <w:rFonts w:ascii="Times New Roman" w:hAnsi="Times New Roman" w:cs="Times New Roman"/>
          <w:color w:val="000000"/>
          <w:sz w:val="23"/>
          <w:szCs w:val="23"/>
        </w:rPr>
        <w:t>36</w:t>
      </w:r>
    </w:p>
    <w:p w:rsidR="00EF66B8" w:rsidRPr="0092462F" w:rsidRDefault="00EF66B8" w:rsidP="0092462F">
      <w:pPr>
        <w:pStyle w:val="Default"/>
        <w:jc w:val="center"/>
        <w:rPr>
          <w:rFonts w:ascii="Times New Roman" w:hAnsi="Times New Roman" w:cs="Times New Roman"/>
          <w:sz w:val="23"/>
          <w:szCs w:val="23"/>
        </w:rPr>
      </w:pPr>
      <w:r w:rsidRPr="0092462F">
        <w:rPr>
          <w:rFonts w:ascii="Times New Roman" w:hAnsi="Times New Roman" w:cs="Times New Roman"/>
          <w:sz w:val="23"/>
          <w:szCs w:val="23"/>
        </w:rPr>
        <w:t xml:space="preserve">Office Hours: </w:t>
      </w:r>
      <w:r w:rsidR="00653B27" w:rsidRPr="0092462F">
        <w:rPr>
          <w:rFonts w:ascii="Times New Roman" w:hAnsi="Times New Roman" w:cs="Times New Roman"/>
          <w:sz w:val="23"/>
          <w:szCs w:val="23"/>
        </w:rPr>
        <w:t>312 C/D Bonner Hall</w:t>
      </w:r>
      <w:r w:rsidRPr="0092462F">
        <w:rPr>
          <w:rFonts w:ascii="Times New Roman" w:hAnsi="Times New Roman" w:cs="Times New Roman"/>
          <w:sz w:val="23"/>
          <w:szCs w:val="23"/>
        </w:rPr>
        <w:t xml:space="preserve">, Tuesday and Thursday </w:t>
      </w:r>
      <w:r w:rsidR="00653B27" w:rsidRPr="0092462F">
        <w:rPr>
          <w:rFonts w:ascii="Times New Roman" w:hAnsi="Times New Roman" w:cs="Times New Roman"/>
          <w:sz w:val="23"/>
          <w:szCs w:val="23"/>
        </w:rPr>
        <w:t>2:00-3:00</w:t>
      </w:r>
      <w:r w:rsidRPr="0092462F">
        <w:rPr>
          <w:rFonts w:ascii="Times New Roman" w:hAnsi="Times New Roman" w:cs="Times New Roman"/>
          <w:sz w:val="23"/>
          <w:szCs w:val="23"/>
        </w:rPr>
        <w:t xml:space="preserve"> pm</w:t>
      </w:r>
      <w:r w:rsidR="00653B27" w:rsidRPr="0092462F">
        <w:rPr>
          <w:rFonts w:ascii="Times New Roman" w:hAnsi="Times New Roman" w:cs="Times New Roman"/>
          <w:sz w:val="23"/>
          <w:szCs w:val="23"/>
        </w:rPr>
        <w:t xml:space="preserve"> and 5:00-6:00pm</w:t>
      </w:r>
    </w:p>
    <w:p w:rsidR="00EF66B8" w:rsidRPr="0092462F" w:rsidRDefault="00EF66B8" w:rsidP="0092462F">
      <w:pPr>
        <w:rPr>
          <w:sz w:val="23"/>
          <w:szCs w:val="23"/>
        </w:rPr>
      </w:pPr>
    </w:p>
    <w:p w:rsidR="00D97698" w:rsidRPr="0092462F" w:rsidRDefault="00D97698" w:rsidP="0092462F">
      <w:pPr>
        <w:pStyle w:val="CM6"/>
        <w:jc w:val="both"/>
        <w:rPr>
          <w:rFonts w:ascii="Times New Roman" w:hAnsi="Times New Roman" w:cs="Times New Roman"/>
          <w:b/>
          <w:bCs/>
          <w:color w:val="000000"/>
          <w:sz w:val="23"/>
          <w:szCs w:val="23"/>
        </w:rPr>
      </w:pPr>
      <w:r w:rsidRPr="0092462F">
        <w:rPr>
          <w:rFonts w:ascii="Times New Roman" w:hAnsi="Times New Roman" w:cs="Times New Roman"/>
          <w:b/>
          <w:bCs/>
          <w:color w:val="000000"/>
          <w:sz w:val="23"/>
          <w:szCs w:val="23"/>
          <w:u w:val="single"/>
        </w:rPr>
        <w:t>Course Objective</w:t>
      </w:r>
      <w:r w:rsidRPr="0092462F">
        <w:rPr>
          <w:rFonts w:ascii="Times New Roman" w:hAnsi="Times New Roman" w:cs="Times New Roman"/>
          <w:b/>
          <w:bCs/>
          <w:color w:val="000000"/>
          <w:sz w:val="23"/>
          <w:szCs w:val="23"/>
        </w:rPr>
        <w:t xml:space="preserve">   </w:t>
      </w:r>
    </w:p>
    <w:p w:rsidR="00D97698" w:rsidRPr="0092462F" w:rsidRDefault="00D97698" w:rsidP="0092462F">
      <w:pPr>
        <w:pStyle w:val="CM6"/>
        <w:spacing w:after="60"/>
        <w:jc w:val="both"/>
        <w:rPr>
          <w:rFonts w:ascii="Times New Roman" w:hAnsi="Times New Roman" w:cs="Times New Roman"/>
          <w:sz w:val="23"/>
          <w:szCs w:val="23"/>
        </w:rPr>
      </w:pPr>
      <w:r w:rsidRPr="0092462F">
        <w:rPr>
          <w:rFonts w:ascii="Times New Roman" w:hAnsi="Times New Roman" w:cs="Times New Roman"/>
          <w:color w:val="000000"/>
          <w:sz w:val="23"/>
          <w:szCs w:val="23"/>
        </w:rPr>
        <w:t>The purpose of this course is to familiarize the students with the fundamental relations of the electromagnetic</w:t>
      </w:r>
      <w:r w:rsidR="00653B27" w:rsidRPr="0092462F">
        <w:rPr>
          <w:rFonts w:ascii="Times New Roman" w:hAnsi="Times New Roman" w:cs="Times New Roman"/>
          <w:color w:val="000000"/>
          <w:sz w:val="23"/>
          <w:szCs w:val="23"/>
        </w:rPr>
        <w:t>s</w:t>
      </w:r>
      <w:r w:rsidRPr="0092462F">
        <w:rPr>
          <w:rFonts w:ascii="Times New Roman" w:hAnsi="Times New Roman" w:cs="Times New Roman"/>
          <w:color w:val="000000"/>
          <w:sz w:val="23"/>
          <w:szCs w:val="23"/>
        </w:rPr>
        <w:t xml:space="preserve">, and to demonstrate how such relations are used in the solution of engineering problems. </w:t>
      </w:r>
      <w:r w:rsidRPr="0092462F">
        <w:rPr>
          <w:rFonts w:ascii="Times New Roman" w:hAnsi="Times New Roman" w:cs="Times New Roman"/>
          <w:sz w:val="23"/>
          <w:szCs w:val="23"/>
        </w:rPr>
        <w:t>The course aims to provide the students with opportunity to get the basic experience in applied electromagnetics. This will be achieved through the cours</w:t>
      </w:r>
      <w:r w:rsidR="00653B27" w:rsidRPr="0092462F">
        <w:rPr>
          <w:rFonts w:ascii="Times New Roman" w:hAnsi="Times New Roman" w:cs="Times New Roman"/>
          <w:sz w:val="23"/>
          <w:szCs w:val="23"/>
        </w:rPr>
        <w:t xml:space="preserve">ework that includes lectures, hands-on </w:t>
      </w:r>
      <w:r w:rsidRPr="0092462F">
        <w:rPr>
          <w:rFonts w:ascii="Times New Roman" w:hAnsi="Times New Roman" w:cs="Times New Roman"/>
          <w:sz w:val="23"/>
          <w:szCs w:val="23"/>
        </w:rPr>
        <w:t>lab</w:t>
      </w:r>
      <w:r w:rsidR="00653B27" w:rsidRPr="0092462F">
        <w:rPr>
          <w:rFonts w:ascii="Times New Roman" w:hAnsi="Times New Roman" w:cs="Times New Roman"/>
          <w:sz w:val="23"/>
          <w:szCs w:val="23"/>
        </w:rPr>
        <w:t>s, virtual labs, and recitations</w:t>
      </w:r>
      <w:r w:rsidRPr="0092462F">
        <w:rPr>
          <w:rFonts w:ascii="Times New Roman" w:hAnsi="Times New Roman" w:cs="Times New Roman"/>
          <w:sz w:val="23"/>
          <w:szCs w:val="23"/>
        </w:rPr>
        <w:t>.</w:t>
      </w:r>
    </w:p>
    <w:p w:rsidR="00D97698" w:rsidRPr="0092462F" w:rsidRDefault="00D97698" w:rsidP="0092462F">
      <w:pPr>
        <w:pStyle w:val="PlainText"/>
        <w:jc w:val="both"/>
        <w:rPr>
          <w:rFonts w:ascii="Times New Roman" w:hAnsi="Times New Roman"/>
          <w:sz w:val="23"/>
          <w:szCs w:val="23"/>
        </w:rPr>
      </w:pPr>
      <w:r w:rsidRPr="0092462F">
        <w:rPr>
          <w:rFonts w:ascii="Times New Roman" w:hAnsi="Times New Roman"/>
          <w:b/>
          <w:sz w:val="23"/>
          <w:szCs w:val="23"/>
          <w:u w:val="single"/>
        </w:rPr>
        <w:t>Grading Policy</w:t>
      </w:r>
      <w:r w:rsidRPr="0092462F">
        <w:rPr>
          <w:rFonts w:ascii="Times New Roman" w:hAnsi="Times New Roman"/>
          <w:sz w:val="23"/>
          <w:szCs w:val="23"/>
        </w:rPr>
        <w:t xml:space="preserve">  </w:t>
      </w:r>
    </w:p>
    <w:p w:rsidR="00D97698" w:rsidRPr="0092462F" w:rsidRDefault="00D97698" w:rsidP="0092462F">
      <w:pPr>
        <w:pStyle w:val="PlainText"/>
        <w:jc w:val="both"/>
        <w:rPr>
          <w:rFonts w:ascii="Times New Roman" w:hAnsi="Times New Roman"/>
          <w:sz w:val="23"/>
          <w:szCs w:val="23"/>
        </w:rPr>
      </w:pPr>
      <w:proofErr w:type="spellStart"/>
      <w:r w:rsidRPr="0092462F">
        <w:rPr>
          <w:rFonts w:ascii="Times New Roman" w:hAnsi="Times New Roman"/>
          <w:sz w:val="23"/>
          <w:szCs w:val="23"/>
        </w:rPr>
        <w:t>Homework</w:t>
      </w:r>
      <w:r w:rsidR="00B17DF0" w:rsidRPr="0092462F">
        <w:rPr>
          <w:rFonts w:ascii="Times New Roman" w:hAnsi="Times New Roman"/>
          <w:sz w:val="23"/>
          <w:szCs w:val="23"/>
          <w:lang w:val="en-US"/>
        </w:rPr>
        <w:t>s</w:t>
      </w:r>
      <w:proofErr w:type="spellEnd"/>
      <w:r w:rsidRPr="0092462F">
        <w:rPr>
          <w:rFonts w:ascii="Times New Roman" w:hAnsi="Times New Roman"/>
          <w:sz w:val="23"/>
          <w:szCs w:val="23"/>
        </w:rPr>
        <w:t xml:space="preserve"> (</w:t>
      </w:r>
      <w:r w:rsidR="009B09CC" w:rsidRPr="0092462F">
        <w:rPr>
          <w:rFonts w:ascii="Times New Roman" w:hAnsi="Times New Roman"/>
          <w:sz w:val="23"/>
          <w:szCs w:val="23"/>
          <w:lang w:val="en-US"/>
        </w:rPr>
        <w:t>5</w:t>
      </w:r>
      <w:r w:rsidRPr="0092462F">
        <w:rPr>
          <w:rFonts w:ascii="Times New Roman" w:hAnsi="Times New Roman"/>
          <w:sz w:val="23"/>
          <w:szCs w:val="23"/>
        </w:rPr>
        <w:t xml:space="preserve"> </w:t>
      </w:r>
      <w:r w:rsidR="009B09CC" w:rsidRPr="0092462F">
        <w:rPr>
          <w:rFonts w:ascii="Times New Roman" w:hAnsi="Times New Roman"/>
          <w:sz w:val="23"/>
          <w:szCs w:val="23"/>
          <w:lang w:val="en-US"/>
        </w:rPr>
        <w:t>assignments</w:t>
      </w:r>
      <w:r w:rsidR="00B17DF0" w:rsidRPr="0092462F">
        <w:rPr>
          <w:rFonts w:ascii="Times New Roman" w:hAnsi="Times New Roman"/>
          <w:sz w:val="23"/>
          <w:szCs w:val="23"/>
        </w:rPr>
        <w:t xml:space="preserve">)  - 20%, </w:t>
      </w:r>
      <w:r w:rsidR="00B17DF0" w:rsidRPr="0092462F">
        <w:rPr>
          <w:rFonts w:ascii="Times New Roman" w:hAnsi="Times New Roman"/>
          <w:sz w:val="23"/>
          <w:szCs w:val="23"/>
          <w:lang w:val="en-US"/>
        </w:rPr>
        <w:t xml:space="preserve">Quizzes (5) – 5%, </w:t>
      </w:r>
      <w:r w:rsidR="00B17DF0" w:rsidRPr="0092462F">
        <w:rPr>
          <w:rFonts w:ascii="Times New Roman" w:hAnsi="Times New Roman"/>
          <w:sz w:val="23"/>
          <w:szCs w:val="23"/>
        </w:rPr>
        <w:t>Lab</w:t>
      </w:r>
      <w:r w:rsidR="00B17DF0" w:rsidRPr="0092462F">
        <w:rPr>
          <w:rFonts w:ascii="Times New Roman" w:hAnsi="Times New Roman"/>
          <w:sz w:val="23"/>
          <w:szCs w:val="23"/>
          <w:lang w:val="en-US"/>
        </w:rPr>
        <w:t>s</w:t>
      </w:r>
      <w:r w:rsidR="00B17DF0" w:rsidRPr="0092462F">
        <w:rPr>
          <w:rFonts w:ascii="Times New Roman" w:hAnsi="Times New Roman"/>
          <w:sz w:val="23"/>
          <w:szCs w:val="23"/>
        </w:rPr>
        <w:t xml:space="preserve"> - 3</w:t>
      </w:r>
      <w:r w:rsidR="00B17DF0" w:rsidRPr="0092462F">
        <w:rPr>
          <w:rFonts w:ascii="Times New Roman" w:hAnsi="Times New Roman"/>
          <w:sz w:val="23"/>
          <w:szCs w:val="23"/>
          <w:lang w:val="en-US"/>
        </w:rPr>
        <w:t>0</w:t>
      </w:r>
      <w:r w:rsidRPr="0092462F">
        <w:rPr>
          <w:rFonts w:ascii="Times New Roman" w:hAnsi="Times New Roman"/>
          <w:sz w:val="23"/>
          <w:szCs w:val="23"/>
        </w:rPr>
        <w:t xml:space="preserve">%, Exam 1 (Ch. </w:t>
      </w:r>
      <w:proofErr w:type="gramStart"/>
      <w:r w:rsidR="00653B27" w:rsidRPr="0092462F">
        <w:rPr>
          <w:rFonts w:ascii="Times New Roman" w:hAnsi="Times New Roman"/>
          <w:sz w:val="23"/>
          <w:szCs w:val="23"/>
          <w:lang w:val="en-US"/>
        </w:rPr>
        <w:t>1-3</w:t>
      </w:r>
      <w:r w:rsidRPr="0092462F">
        <w:rPr>
          <w:rFonts w:ascii="Times New Roman" w:hAnsi="Times New Roman"/>
          <w:sz w:val="23"/>
          <w:szCs w:val="23"/>
        </w:rPr>
        <w:t>) - 15</w:t>
      </w:r>
      <w:r w:rsidR="000F6102" w:rsidRPr="0092462F">
        <w:rPr>
          <w:rFonts w:ascii="Times New Roman" w:hAnsi="Times New Roman"/>
          <w:sz w:val="23"/>
          <w:szCs w:val="23"/>
        </w:rPr>
        <w:t>%, Exam 2</w:t>
      </w:r>
      <w:r w:rsidR="000F6102" w:rsidRPr="0092462F">
        <w:rPr>
          <w:rFonts w:ascii="Times New Roman" w:hAnsi="Times New Roman"/>
          <w:sz w:val="23"/>
          <w:szCs w:val="23"/>
          <w:lang w:val="en-US"/>
        </w:rPr>
        <w:t xml:space="preserve"> </w:t>
      </w:r>
      <w:r w:rsidR="00275DBF" w:rsidRPr="0092462F">
        <w:rPr>
          <w:rFonts w:ascii="Times New Roman" w:hAnsi="Times New Roman"/>
          <w:sz w:val="23"/>
          <w:szCs w:val="23"/>
        </w:rPr>
        <w:t>(Ch.</w:t>
      </w:r>
      <w:r w:rsidR="00275DBF" w:rsidRPr="0092462F">
        <w:rPr>
          <w:rFonts w:ascii="Times New Roman" w:hAnsi="Times New Roman"/>
          <w:sz w:val="23"/>
          <w:szCs w:val="23"/>
          <w:lang w:val="en-US"/>
        </w:rPr>
        <w:t>4</w:t>
      </w:r>
      <w:r w:rsidRPr="0092462F">
        <w:rPr>
          <w:rFonts w:ascii="Times New Roman" w:hAnsi="Times New Roman"/>
          <w:sz w:val="23"/>
          <w:szCs w:val="23"/>
        </w:rPr>
        <w:t>-7) - 15%, Final Exam (Ch. 8-10) – 15%.</w:t>
      </w:r>
      <w:proofErr w:type="gramEnd"/>
    </w:p>
    <w:p w:rsidR="00D97698" w:rsidRPr="0092462F" w:rsidRDefault="00D97698" w:rsidP="0092462F">
      <w:pPr>
        <w:pStyle w:val="PlainText"/>
        <w:spacing w:after="60"/>
        <w:jc w:val="both"/>
        <w:rPr>
          <w:rFonts w:ascii="Times New Roman" w:hAnsi="Times New Roman"/>
          <w:sz w:val="23"/>
          <w:szCs w:val="23"/>
        </w:rPr>
      </w:pPr>
      <w:r w:rsidRPr="0092462F">
        <w:rPr>
          <w:rFonts w:ascii="Times New Roman" w:hAnsi="Times New Roman"/>
          <w:b/>
          <w:sz w:val="23"/>
          <w:szCs w:val="23"/>
        </w:rPr>
        <w:t>A</w:t>
      </w:r>
      <w:r w:rsidRPr="0092462F">
        <w:rPr>
          <w:rFonts w:ascii="Times New Roman" w:hAnsi="Times New Roman"/>
          <w:sz w:val="23"/>
          <w:szCs w:val="23"/>
        </w:rPr>
        <w:t xml:space="preserve"> (85&lt; - 100),   </w:t>
      </w:r>
      <w:r w:rsidRPr="0092462F">
        <w:rPr>
          <w:rFonts w:ascii="Times New Roman" w:hAnsi="Times New Roman"/>
          <w:b/>
          <w:sz w:val="23"/>
          <w:szCs w:val="23"/>
        </w:rPr>
        <w:t>A-</w:t>
      </w:r>
      <w:r w:rsidRPr="0092462F">
        <w:rPr>
          <w:rFonts w:ascii="Times New Roman" w:hAnsi="Times New Roman"/>
          <w:sz w:val="23"/>
          <w:szCs w:val="23"/>
        </w:rPr>
        <w:t xml:space="preserve"> (80 - &lt;85),    </w:t>
      </w:r>
      <w:r w:rsidRPr="0092462F">
        <w:rPr>
          <w:rFonts w:ascii="Times New Roman" w:hAnsi="Times New Roman"/>
          <w:b/>
          <w:sz w:val="23"/>
          <w:szCs w:val="23"/>
        </w:rPr>
        <w:t>B+</w:t>
      </w:r>
      <w:r w:rsidRPr="0092462F">
        <w:rPr>
          <w:rFonts w:ascii="Times New Roman" w:hAnsi="Times New Roman"/>
          <w:sz w:val="23"/>
          <w:szCs w:val="23"/>
        </w:rPr>
        <w:t xml:space="preserve"> (75 - &lt;80),   </w:t>
      </w:r>
      <w:r w:rsidRPr="0092462F">
        <w:rPr>
          <w:rFonts w:ascii="Times New Roman" w:hAnsi="Times New Roman"/>
          <w:b/>
          <w:sz w:val="23"/>
          <w:szCs w:val="23"/>
        </w:rPr>
        <w:t xml:space="preserve">B </w:t>
      </w:r>
      <w:r w:rsidRPr="0092462F">
        <w:rPr>
          <w:rFonts w:ascii="Times New Roman" w:hAnsi="Times New Roman"/>
          <w:sz w:val="23"/>
          <w:szCs w:val="23"/>
        </w:rPr>
        <w:t xml:space="preserve">(70 - &lt;75),    </w:t>
      </w:r>
      <w:r w:rsidRPr="0092462F">
        <w:rPr>
          <w:rFonts w:ascii="Times New Roman" w:hAnsi="Times New Roman"/>
          <w:b/>
          <w:sz w:val="23"/>
          <w:szCs w:val="23"/>
        </w:rPr>
        <w:t>B-</w:t>
      </w:r>
      <w:r w:rsidRPr="0092462F">
        <w:rPr>
          <w:rFonts w:ascii="Times New Roman" w:hAnsi="Times New Roman"/>
          <w:sz w:val="23"/>
          <w:szCs w:val="23"/>
        </w:rPr>
        <w:t xml:space="preserve"> (65 - &lt;70),   </w:t>
      </w:r>
      <w:r w:rsidRPr="0092462F">
        <w:rPr>
          <w:rFonts w:ascii="Times New Roman" w:hAnsi="Times New Roman"/>
          <w:b/>
          <w:sz w:val="23"/>
          <w:szCs w:val="23"/>
        </w:rPr>
        <w:t xml:space="preserve">C+ </w:t>
      </w:r>
      <w:r w:rsidRPr="0092462F">
        <w:rPr>
          <w:rFonts w:ascii="Times New Roman" w:hAnsi="Times New Roman"/>
          <w:sz w:val="23"/>
          <w:szCs w:val="23"/>
        </w:rPr>
        <w:t xml:space="preserve">(60  - &lt;65),  </w:t>
      </w:r>
      <w:r w:rsidRPr="0092462F">
        <w:rPr>
          <w:rFonts w:ascii="Times New Roman" w:hAnsi="Times New Roman"/>
          <w:b/>
          <w:sz w:val="23"/>
          <w:szCs w:val="23"/>
        </w:rPr>
        <w:t>C</w:t>
      </w:r>
      <w:r w:rsidRPr="0092462F">
        <w:rPr>
          <w:rFonts w:ascii="Times New Roman" w:hAnsi="Times New Roman"/>
          <w:sz w:val="23"/>
          <w:szCs w:val="23"/>
        </w:rPr>
        <w:t xml:space="preserve"> (55 - &lt;60),    </w:t>
      </w:r>
      <w:r w:rsidRPr="0092462F">
        <w:rPr>
          <w:rFonts w:ascii="Times New Roman" w:hAnsi="Times New Roman"/>
          <w:b/>
          <w:sz w:val="23"/>
          <w:szCs w:val="23"/>
        </w:rPr>
        <w:t>C-</w:t>
      </w:r>
      <w:r w:rsidRPr="0092462F">
        <w:rPr>
          <w:rFonts w:ascii="Times New Roman" w:hAnsi="Times New Roman"/>
          <w:sz w:val="23"/>
          <w:szCs w:val="23"/>
        </w:rPr>
        <w:t xml:space="preserve"> (50  - &lt;55),    </w:t>
      </w:r>
      <w:r w:rsidRPr="0092462F">
        <w:rPr>
          <w:rFonts w:ascii="Times New Roman" w:hAnsi="Times New Roman"/>
          <w:b/>
          <w:sz w:val="23"/>
          <w:szCs w:val="23"/>
        </w:rPr>
        <w:t>D+</w:t>
      </w:r>
      <w:r w:rsidRPr="0092462F">
        <w:rPr>
          <w:rFonts w:ascii="Times New Roman" w:hAnsi="Times New Roman"/>
          <w:sz w:val="23"/>
          <w:szCs w:val="23"/>
        </w:rPr>
        <w:t xml:space="preserve"> (45 - &lt;50),   </w:t>
      </w:r>
      <w:r w:rsidRPr="0092462F">
        <w:rPr>
          <w:rFonts w:ascii="Times New Roman" w:hAnsi="Times New Roman"/>
          <w:b/>
          <w:sz w:val="23"/>
          <w:szCs w:val="23"/>
        </w:rPr>
        <w:t>D</w:t>
      </w:r>
      <w:r w:rsidRPr="0092462F">
        <w:rPr>
          <w:rFonts w:ascii="Times New Roman" w:hAnsi="Times New Roman"/>
          <w:sz w:val="23"/>
          <w:szCs w:val="23"/>
        </w:rPr>
        <w:t xml:space="preserve"> (40 - &lt;45),    </w:t>
      </w:r>
      <w:r w:rsidRPr="0092462F">
        <w:rPr>
          <w:rFonts w:ascii="Times New Roman" w:hAnsi="Times New Roman"/>
          <w:b/>
          <w:sz w:val="23"/>
          <w:szCs w:val="23"/>
        </w:rPr>
        <w:t xml:space="preserve">F </w:t>
      </w:r>
      <w:r w:rsidRPr="0092462F">
        <w:rPr>
          <w:rFonts w:ascii="Times New Roman" w:hAnsi="Times New Roman"/>
          <w:sz w:val="23"/>
          <w:szCs w:val="23"/>
        </w:rPr>
        <w:t>&lt;41</w:t>
      </w:r>
    </w:p>
    <w:p w:rsidR="00D97698" w:rsidRPr="0092462F" w:rsidRDefault="00D97698" w:rsidP="0092462F">
      <w:pPr>
        <w:pStyle w:val="PlainText"/>
        <w:jc w:val="both"/>
        <w:rPr>
          <w:rFonts w:ascii="Times New Roman" w:hAnsi="Times New Roman"/>
          <w:sz w:val="23"/>
          <w:szCs w:val="23"/>
        </w:rPr>
      </w:pPr>
      <w:r w:rsidRPr="0092462F">
        <w:rPr>
          <w:rFonts w:ascii="Times New Roman" w:hAnsi="Times New Roman"/>
          <w:b/>
          <w:sz w:val="23"/>
          <w:szCs w:val="23"/>
          <w:u w:val="single"/>
        </w:rPr>
        <w:t>Textbook</w:t>
      </w:r>
      <w:r w:rsidRPr="0092462F">
        <w:rPr>
          <w:rFonts w:ascii="Times New Roman" w:hAnsi="Times New Roman"/>
          <w:sz w:val="23"/>
          <w:szCs w:val="23"/>
        </w:rPr>
        <w:t xml:space="preserve"> </w:t>
      </w:r>
    </w:p>
    <w:p w:rsidR="00D97698" w:rsidRPr="0092462F" w:rsidRDefault="00D97698" w:rsidP="0092462F">
      <w:pPr>
        <w:pStyle w:val="PlainText"/>
        <w:spacing w:after="60"/>
        <w:jc w:val="both"/>
        <w:rPr>
          <w:rFonts w:ascii="Times New Roman" w:hAnsi="Times New Roman"/>
          <w:bCs/>
          <w:sz w:val="23"/>
          <w:szCs w:val="23"/>
        </w:rPr>
      </w:pPr>
      <w:r w:rsidRPr="0092462F">
        <w:rPr>
          <w:rFonts w:ascii="Times New Roman" w:hAnsi="Times New Roman"/>
          <w:bCs/>
          <w:sz w:val="23"/>
          <w:szCs w:val="23"/>
        </w:rPr>
        <w:t xml:space="preserve">V. Mitin, A. Petrou, </w:t>
      </w:r>
      <w:r w:rsidR="00410D0B" w:rsidRPr="0092462F">
        <w:rPr>
          <w:rFonts w:ascii="Times New Roman" w:hAnsi="Times New Roman"/>
          <w:bCs/>
          <w:sz w:val="23"/>
          <w:szCs w:val="23"/>
          <w:lang w:val="en-US"/>
        </w:rPr>
        <w:t xml:space="preserve">and </w:t>
      </w:r>
      <w:r w:rsidRPr="0092462F">
        <w:rPr>
          <w:rFonts w:ascii="Times New Roman" w:hAnsi="Times New Roman"/>
          <w:bCs/>
          <w:sz w:val="23"/>
          <w:szCs w:val="23"/>
        </w:rPr>
        <w:t>D.</w:t>
      </w:r>
      <w:r w:rsidR="0015578D" w:rsidRPr="0092462F">
        <w:rPr>
          <w:rFonts w:ascii="Times New Roman" w:hAnsi="Times New Roman"/>
          <w:bCs/>
          <w:sz w:val="23"/>
          <w:szCs w:val="23"/>
          <w:lang w:val="en-US"/>
        </w:rPr>
        <w:t xml:space="preserve"> </w:t>
      </w:r>
      <w:r w:rsidR="0092462F">
        <w:rPr>
          <w:rFonts w:ascii="Times New Roman" w:hAnsi="Times New Roman"/>
          <w:bCs/>
          <w:sz w:val="23"/>
          <w:szCs w:val="23"/>
        </w:rPr>
        <w:t>I. Sementsov</w:t>
      </w:r>
      <w:r w:rsidR="0092462F">
        <w:rPr>
          <w:rFonts w:ascii="Times New Roman" w:hAnsi="Times New Roman"/>
          <w:bCs/>
          <w:sz w:val="23"/>
          <w:szCs w:val="23"/>
          <w:lang w:val="en-US"/>
        </w:rPr>
        <w:t>,</w:t>
      </w:r>
      <w:r w:rsidRPr="0092462F">
        <w:rPr>
          <w:rFonts w:ascii="Times New Roman" w:hAnsi="Times New Roman"/>
          <w:bCs/>
          <w:sz w:val="23"/>
          <w:szCs w:val="23"/>
        </w:rPr>
        <w:t xml:space="preserve"> </w:t>
      </w:r>
      <w:r w:rsidR="0092462F">
        <w:rPr>
          <w:rFonts w:ascii="Times New Roman" w:hAnsi="Times New Roman"/>
          <w:bCs/>
          <w:sz w:val="23"/>
          <w:szCs w:val="23"/>
          <w:lang w:val="en-US"/>
        </w:rPr>
        <w:t>“</w:t>
      </w:r>
      <w:r w:rsidRPr="0092462F">
        <w:rPr>
          <w:rFonts w:ascii="Times New Roman" w:hAnsi="Times New Roman"/>
          <w:bCs/>
          <w:i/>
          <w:sz w:val="23"/>
          <w:szCs w:val="23"/>
        </w:rPr>
        <w:t>Electr</w:t>
      </w:r>
      <w:r w:rsidR="00275DBF" w:rsidRPr="0092462F">
        <w:rPr>
          <w:rFonts w:ascii="Times New Roman" w:hAnsi="Times New Roman"/>
          <w:bCs/>
          <w:i/>
          <w:sz w:val="23"/>
          <w:szCs w:val="23"/>
        </w:rPr>
        <w:t>omagnetic Fields and Waves</w:t>
      </w:r>
      <w:r w:rsidR="0092462F">
        <w:rPr>
          <w:rFonts w:ascii="Times New Roman" w:hAnsi="Times New Roman"/>
          <w:bCs/>
          <w:sz w:val="23"/>
          <w:szCs w:val="23"/>
          <w:lang w:val="en-US"/>
        </w:rPr>
        <w:t>”</w:t>
      </w:r>
      <w:r w:rsidR="00275DBF" w:rsidRPr="0092462F">
        <w:rPr>
          <w:rFonts w:ascii="Times New Roman" w:hAnsi="Times New Roman"/>
          <w:bCs/>
          <w:sz w:val="23"/>
          <w:szCs w:val="23"/>
        </w:rPr>
        <w:t>, 201</w:t>
      </w:r>
      <w:r w:rsidR="00275DBF" w:rsidRPr="0092462F">
        <w:rPr>
          <w:rFonts w:ascii="Times New Roman" w:hAnsi="Times New Roman"/>
          <w:bCs/>
          <w:sz w:val="23"/>
          <w:szCs w:val="23"/>
          <w:lang w:val="en-US"/>
        </w:rPr>
        <w:t>4</w:t>
      </w:r>
      <w:r w:rsidRPr="0092462F">
        <w:rPr>
          <w:rFonts w:ascii="Times New Roman" w:hAnsi="Times New Roman"/>
          <w:bCs/>
          <w:sz w:val="23"/>
          <w:szCs w:val="23"/>
        </w:rPr>
        <w:t xml:space="preserve">, </w:t>
      </w:r>
      <w:r w:rsidR="00275DBF" w:rsidRPr="0092462F">
        <w:rPr>
          <w:rFonts w:ascii="Times New Roman" w:hAnsi="Times New Roman"/>
          <w:bCs/>
          <w:sz w:val="23"/>
          <w:szCs w:val="23"/>
          <w:lang w:val="en-US"/>
        </w:rPr>
        <w:t xml:space="preserve">available at the </w:t>
      </w:r>
      <w:r w:rsidR="00275DBF" w:rsidRPr="0092462F">
        <w:rPr>
          <w:rFonts w:ascii="Times New Roman" w:hAnsi="Times New Roman"/>
          <w:bCs/>
          <w:sz w:val="23"/>
          <w:szCs w:val="23"/>
        </w:rPr>
        <w:t>Great Lakes Graphics and Printing located at UB Commons</w:t>
      </w:r>
      <w:r w:rsidRPr="0092462F">
        <w:rPr>
          <w:rFonts w:ascii="Times New Roman" w:hAnsi="Times New Roman"/>
          <w:bCs/>
          <w:sz w:val="23"/>
          <w:szCs w:val="23"/>
        </w:rPr>
        <w:t>.</w:t>
      </w:r>
    </w:p>
    <w:p w:rsidR="00D97698" w:rsidRPr="0092462F" w:rsidRDefault="00D97698" w:rsidP="0092462F">
      <w:pPr>
        <w:pStyle w:val="PlainText"/>
        <w:jc w:val="both"/>
        <w:rPr>
          <w:rFonts w:ascii="Times New Roman" w:hAnsi="Times New Roman"/>
          <w:b/>
          <w:bCs/>
          <w:sz w:val="23"/>
          <w:szCs w:val="23"/>
        </w:rPr>
      </w:pPr>
      <w:r w:rsidRPr="0092462F">
        <w:rPr>
          <w:rFonts w:ascii="Times New Roman" w:hAnsi="Times New Roman"/>
          <w:b/>
          <w:bCs/>
          <w:sz w:val="23"/>
          <w:szCs w:val="23"/>
          <w:u w:val="single"/>
        </w:rPr>
        <w:t>Lab manual</w:t>
      </w:r>
      <w:r w:rsidRPr="0092462F">
        <w:rPr>
          <w:rFonts w:ascii="Times New Roman" w:hAnsi="Times New Roman"/>
          <w:b/>
          <w:bCs/>
          <w:sz w:val="23"/>
          <w:szCs w:val="23"/>
        </w:rPr>
        <w:t xml:space="preserve"> </w:t>
      </w:r>
    </w:p>
    <w:p w:rsidR="00D97698" w:rsidRPr="0092462F" w:rsidRDefault="00D97698" w:rsidP="0092462F">
      <w:pPr>
        <w:pStyle w:val="PlainText"/>
        <w:spacing w:after="60"/>
        <w:jc w:val="both"/>
        <w:rPr>
          <w:rFonts w:ascii="Times New Roman" w:hAnsi="Times New Roman"/>
          <w:bCs/>
          <w:sz w:val="23"/>
          <w:szCs w:val="23"/>
        </w:rPr>
      </w:pPr>
      <w:r w:rsidRPr="0092462F">
        <w:rPr>
          <w:rFonts w:ascii="Times New Roman" w:hAnsi="Times New Roman"/>
          <w:bCs/>
          <w:sz w:val="23"/>
          <w:szCs w:val="23"/>
        </w:rPr>
        <w:t xml:space="preserve">V. Mitin, A. Petrou, </w:t>
      </w:r>
      <w:r w:rsidR="00410D0B" w:rsidRPr="0092462F">
        <w:rPr>
          <w:rFonts w:ascii="Times New Roman" w:hAnsi="Times New Roman"/>
          <w:bCs/>
          <w:sz w:val="23"/>
          <w:szCs w:val="23"/>
          <w:lang w:val="en-US"/>
        </w:rPr>
        <w:t xml:space="preserve">and </w:t>
      </w:r>
      <w:r w:rsidRPr="0092462F">
        <w:rPr>
          <w:rFonts w:ascii="Times New Roman" w:hAnsi="Times New Roman"/>
          <w:bCs/>
          <w:sz w:val="23"/>
          <w:szCs w:val="23"/>
        </w:rPr>
        <w:t>N. Vagidov, “EE324</w:t>
      </w:r>
      <w:r w:rsidR="0092462F">
        <w:rPr>
          <w:rFonts w:ascii="Times New Roman" w:hAnsi="Times New Roman"/>
          <w:bCs/>
          <w:sz w:val="23"/>
          <w:szCs w:val="23"/>
          <w:lang w:val="en-US"/>
        </w:rPr>
        <w:t>:</w:t>
      </w:r>
      <w:r w:rsidRPr="0092462F">
        <w:rPr>
          <w:rFonts w:ascii="Times New Roman" w:hAnsi="Times New Roman"/>
          <w:bCs/>
          <w:sz w:val="23"/>
          <w:szCs w:val="23"/>
        </w:rPr>
        <w:t xml:space="preserve"> </w:t>
      </w:r>
      <w:r w:rsidRPr="0092462F">
        <w:rPr>
          <w:rFonts w:ascii="Times New Roman" w:hAnsi="Times New Roman"/>
          <w:sz w:val="23"/>
          <w:szCs w:val="23"/>
        </w:rPr>
        <w:t>Applied Electromagnetics</w:t>
      </w:r>
      <w:r w:rsidRPr="0092462F">
        <w:rPr>
          <w:rFonts w:ascii="Times New Roman" w:hAnsi="Times New Roman"/>
          <w:bCs/>
          <w:sz w:val="23"/>
          <w:szCs w:val="23"/>
        </w:rPr>
        <w:t xml:space="preserve"> Laboratory Manual”.  The students are </w:t>
      </w:r>
      <w:r w:rsidR="00275DBF" w:rsidRPr="0092462F">
        <w:rPr>
          <w:rFonts w:ascii="Times New Roman" w:hAnsi="Times New Roman"/>
          <w:bCs/>
          <w:sz w:val="23"/>
          <w:szCs w:val="23"/>
          <w:lang w:val="en-US"/>
        </w:rPr>
        <w:t>strongly encouraged</w:t>
      </w:r>
      <w:r w:rsidRPr="0092462F">
        <w:rPr>
          <w:rFonts w:ascii="Times New Roman" w:hAnsi="Times New Roman"/>
          <w:bCs/>
          <w:sz w:val="23"/>
          <w:szCs w:val="23"/>
        </w:rPr>
        <w:t xml:space="preserve"> to purchase the manual from Great Lakes Graphics and Printing located at UB Commons.  The handouts for all experiments are included in the manual.</w:t>
      </w:r>
    </w:p>
    <w:p w:rsidR="00D97698" w:rsidRPr="0092462F" w:rsidRDefault="00D97698" w:rsidP="0092462F">
      <w:pPr>
        <w:pStyle w:val="CM6"/>
        <w:ind w:right="187"/>
        <w:jc w:val="both"/>
        <w:rPr>
          <w:rFonts w:ascii="Times New Roman" w:hAnsi="Times New Roman" w:cs="Times New Roman"/>
          <w:bCs/>
          <w:color w:val="000000"/>
          <w:sz w:val="23"/>
          <w:szCs w:val="23"/>
          <w:u w:val="single"/>
        </w:rPr>
      </w:pPr>
      <w:r w:rsidRPr="0092462F">
        <w:rPr>
          <w:rFonts w:ascii="Times New Roman" w:hAnsi="Times New Roman" w:cs="Times New Roman"/>
          <w:b/>
          <w:bCs/>
          <w:color w:val="000000"/>
          <w:sz w:val="23"/>
          <w:szCs w:val="23"/>
          <w:u w:val="single"/>
        </w:rPr>
        <w:t>References</w:t>
      </w:r>
      <w:r w:rsidRPr="0092462F">
        <w:rPr>
          <w:rFonts w:ascii="Times New Roman" w:hAnsi="Times New Roman" w:cs="Times New Roman"/>
          <w:bCs/>
          <w:color w:val="000000"/>
          <w:sz w:val="23"/>
          <w:szCs w:val="23"/>
          <w:u w:val="single"/>
        </w:rPr>
        <w:t xml:space="preserve">  </w:t>
      </w:r>
    </w:p>
    <w:p w:rsidR="00D97698" w:rsidRPr="0092462F" w:rsidRDefault="00275DBF" w:rsidP="0092462F">
      <w:pPr>
        <w:pStyle w:val="CM6"/>
        <w:spacing w:after="60"/>
        <w:ind w:right="187"/>
        <w:jc w:val="both"/>
        <w:rPr>
          <w:rFonts w:ascii="Times New Roman" w:hAnsi="Times New Roman" w:cs="Times New Roman"/>
          <w:bCs/>
          <w:color w:val="000000"/>
          <w:sz w:val="23"/>
          <w:szCs w:val="23"/>
        </w:rPr>
      </w:pPr>
      <w:r w:rsidRPr="0092462F">
        <w:rPr>
          <w:rFonts w:ascii="Times New Roman" w:hAnsi="Times New Roman" w:cs="Times New Roman"/>
          <w:bCs/>
          <w:color w:val="000000"/>
          <w:sz w:val="23"/>
          <w:szCs w:val="23"/>
        </w:rPr>
        <w:t>Internet and a</w:t>
      </w:r>
      <w:r w:rsidR="00D97698" w:rsidRPr="0092462F">
        <w:rPr>
          <w:rFonts w:ascii="Times New Roman" w:hAnsi="Times New Roman" w:cs="Times New Roman"/>
          <w:bCs/>
          <w:color w:val="000000"/>
          <w:sz w:val="23"/>
          <w:szCs w:val="23"/>
        </w:rPr>
        <w:t xml:space="preserve">ny </w:t>
      </w:r>
      <w:r w:rsidRPr="0092462F">
        <w:rPr>
          <w:rFonts w:ascii="Times New Roman" w:hAnsi="Times New Roman" w:cs="Times New Roman"/>
          <w:bCs/>
          <w:color w:val="000000"/>
          <w:sz w:val="23"/>
          <w:szCs w:val="23"/>
        </w:rPr>
        <w:t>book student would like to read as an additional reference</w:t>
      </w:r>
      <w:r w:rsidR="00D97698" w:rsidRPr="0092462F">
        <w:rPr>
          <w:rFonts w:ascii="Times New Roman" w:hAnsi="Times New Roman" w:cs="Times New Roman"/>
          <w:bCs/>
          <w:color w:val="000000"/>
          <w:sz w:val="23"/>
          <w:szCs w:val="23"/>
        </w:rPr>
        <w:t>.</w:t>
      </w:r>
    </w:p>
    <w:p w:rsidR="00D97698" w:rsidRPr="0092462F" w:rsidRDefault="00D97698" w:rsidP="0092462F">
      <w:pPr>
        <w:pStyle w:val="Default"/>
        <w:jc w:val="both"/>
        <w:rPr>
          <w:rFonts w:ascii="Times New Roman" w:hAnsi="Times New Roman" w:cs="Times New Roman"/>
          <w:sz w:val="23"/>
          <w:szCs w:val="23"/>
        </w:rPr>
      </w:pPr>
      <w:r w:rsidRPr="0092462F">
        <w:rPr>
          <w:rFonts w:ascii="Times New Roman" w:hAnsi="Times New Roman" w:cs="Times New Roman"/>
          <w:b/>
          <w:bCs/>
          <w:sz w:val="23"/>
          <w:szCs w:val="23"/>
          <w:u w:val="single"/>
        </w:rPr>
        <w:t>Prerequisites</w:t>
      </w:r>
      <w:r w:rsidRPr="0092462F">
        <w:rPr>
          <w:rFonts w:ascii="Times New Roman" w:hAnsi="Times New Roman" w:cs="Times New Roman"/>
          <w:sz w:val="23"/>
          <w:szCs w:val="23"/>
        </w:rPr>
        <w:t xml:space="preserve"> PHY 107, PHY 207, MTH241 </w:t>
      </w:r>
    </w:p>
    <w:p w:rsidR="00D97698" w:rsidRPr="0092462F" w:rsidRDefault="00D97698" w:rsidP="0092462F">
      <w:pPr>
        <w:pStyle w:val="Default"/>
        <w:jc w:val="both"/>
        <w:rPr>
          <w:rFonts w:ascii="Times New Roman" w:hAnsi="Times New Roman" w:cs="Times New Roman"/>
          <w:sz w:val="23"/>
          <w:szCs w:val="23"/>
        </w:rPr>
      </w:pPr>
    </w:p>
    <w:p w:rsidR="00D97698" w:rsidRPr="0092462F" w:rsidRDefault="00D97698" w:rsidP="0092462F">
      <w:pPr>
        <w:pStyle w:val="Default"/>
        <w:jc w:val="both"/>
        <w:rPr>
          <w:rFonts w:ascii="Times New Roman" w:hAnsi="Times New Roman" w:cs="Times New Roman"/>
          <w:b/>
          <w:sz w:val="23"/>
          <w:szCs w:val="23"/>
        </w:rPr>
      </w:pPr>
      <w:r w:rsidRPr="0092462F">
        <w:rPr>
          <w:rFonts w:ascii="Times New Roman" w:hAnsi="Times New Roman" w:cs="Times New Roman"/>
          <w:b/>
          <w:sz w:val="23"/>
          <w:szCs w:val="23"/>
          <w:u w:val="single"/>
        </w:rPr>
        <w:t>Learning Outcomes</w:t>
      </w:r>
      <w:r w:rsidRPr="0092462F">
        <w:rPr>
          <w:rFonts w:ascii="Times New Roman" w:hAnsi="Times New Roman" w:cs="Times New Roman"/>
          <w:b/>
          <w:sz w:val="23"/>
          <w:szCs w:val="23"/>
        </w:rPr>
        <w:t xml:space="preserve"> </w:t>
      </w:r>
    </w:p>
    <w:p w:rsidR="00D97698" w:rsidRPr="0092462F" w:rsidRDefault="00D97698" w:rsidP="0092462F">
      <w:pPr>
        <w:pStyle w:val="Default"/>
        <w:jc w:val="both"/>
        <w:rPr>
          <w:rFonts w:ascii="Times New Roman" w:hAnsi="Times New Roman" w:cs="Times New Roman"/>
          <w:sz w:val="23"/>
          <w:szCs w:val="23"/>
        </w:rPr>
      </w:pPr>
      <w:r w:rsidRPr="0092462F">
        <w:rPr>
          <w:rFonts w:ascii="Times New Roman" w:hAnsi="Times New Roman" w:cs="Times New Roman"/>
          <w:sz w:val="23"/>
          <w:szCs w:val="23"/>
        </w:rPr>
        <w:t>Upon successful completion of the course the students</w:t>
      </w:r>
      <w:r w:rsidRPr="0092462F">
        <w:rPr>
          <w:rFonts w:ascii="Times New Roman" w:hAnsi="Times New Roman" w:cs="Times New Roman"/>
          <w:b/>
          <w:sz w:val="23"/>
          <w:szCs w:val="23"/>
        </w:rPr>
        <w:t xml:space="preserve"> </w:t>
      </w:r>
      <w:r w:rsidRPr="0092462F">
        <w:rPr>
          <w:rFonts w:ascii="Times New Roman" w:hAnsi="Times New Roman" w:cs="Times New Roman"/>
          <w:sz w:val="23"/>
          <w:szCs w:val="23"/>
        </w:rPr>
        <w:t>will have a solid background for taking high level courses in Electrical Engineering. They will be able to address practical problems related to microwave engineering, wireless communications, and electromagnetic radiation sensors, among them: to evaluate a change in radio signal strength due to reflection from dielectric; to measure the intensity of radiation by a detector; to analyze periodic wave amplitude distribution on transmission line; and measure power pattern of an dipole antenna, and assemble circuit for amplitude modulation of a radio wave.</w:t>
      </w:r>
    </w:p>
    <w:p w:rsidR="00D97698" w:rsidRPr="0092462F" w:rsidRDefault="00D97698" w:rsidP="0092462F">
      <w:pPr>
        <w:pStyle w:val="Default"/>
        <w:jc w:val="both"/>
        <w:rPr>
          <w:rFonts w:ascii="Times New Roman" w:hAnsi="Times New Roman" w:cs="Times New Roman"/>
          <w:sz w:val="23"/>
          <w:szCs w:val="23"/>
        </w:rPr>
      </w:pPr>
    </w:p>
    <w:p w:rsidR="00D97698" w:rsidRPr="0092462F" w:rsidRDefault="00D97698" w:rsidP="0092462F">
      <w:pPr>
        <w:pStyle w:val="Default"/>
        <w:jc w:val="both"/>
        <w:rPr>
          <w:rFonts w:ascii="Times New Roman" w:hAnsi="Times New Roman" w:cs="Times New Roman"/>
          <w:b/>
          <w:sz w:val="23"/>
          <w:szCs w:val="23"/>
        </w:rPr>
      </w:pPr>
      <w:r w:rsidRPr="0092462F">
        <w:rPr>
          <w:rFonts w:ascii="Times New Roman" w:hAnsi="Times New Roman" w:cs="Times New Roman"/>
          <w:b/>
          <w:sz w:val="23"/>
          <w:szCs w:val="23"/>
          <w:u w:val="single"/>
        </w:rPr>
        <w:t>Course Requirements</w:t>
      </w:r>
      <w:r w:rsidRPr="0092462F">
        <w:rPr>
          <w:rFonts w:ascii="Times New Roman" w:hAnsi="Times New Roman" w:cs="Times New Roman"/>
          <w:b/>
          <w:sz w:val="23"/>
          <w:szCs w:val="23"/>
        </w:rPr>
        <w:t xml:space="preserve">   </w:t>
      </w:r>
    </w:p>
    <w:p w:rsidR="00D97698" w:rsidRPr="0092462F" w:rsidRDefault="00D97698" w:rsidP="0092462F">
      <w:pPr>
        <w:pStyle w:val="Default"/>
        <w:spacing w:after="120"/>
        <w:jc w:val="both"/>
        <w:rPr>
          <w:rFonts w:ascii="Times New Roman" w:hAnsi="Times New Roman" w:cs="Times New Roman"/>
          <w:b/>
          <w:sz w:val="23"/>
          <w:szCs w:val="23"/>
          <w:u w:val="single"/>
        </w:rPr>
      </w:pPr>
      <w:r w:rsidRPr="0092462F">
        <w:rPr>
          <w:rFonts w:ascii="Times New Roman" w:hAnsi="Times New Roman" w:cs="Times New Roman"/>
          <w:sz w:val="23"/>
          <w:szCs w:val="23"/>
        </w:rPr>
        <w:t xml:space="preserve">For successful completion of the course the students required attend lectures, submit </w:t>
      </w:r>
      <w:r w:rsidR="00B17DF0" w:rsidRPr="0092462F">
        <w:rPr>
          <w:rFonts w:ascii="Times New Roman" w:hAnsi="Times New Roman" w:cs="Times New Roman"/>
          <w:sz w:val="23"/>
          <w:szCs w:val="23"/>
        </w:rPr>
        <w:t xml:space="preserve">five </w:t>
      </w:r>
      <w:r w:rsidRPr="0092462F">
        <w:rPr>
          <w:rFonts w:ascii="Times New Roman" w:hAnsi="Times New Roman" w:cs="Times New Roman"/>
          <w:sz w:val="23"/>
          <w:szCs w:val="23"/>
        </w:rPr>
        <w:t xml:space="preserve">homework assignments, </w:t>
      </w:r>
      <w:r w:rsidR="00B17DF0" w:rsidRPr="0092462F">
        <w:rPr>
          <w:rFonts w:ascii="Times New Roman" w:hAnsi="Times New Roman" w:cs="Times New Roman"/>
          <w:sz w:val="23"/>
          <w:szCs w:val="23"/>
        </w:rPr>
        <w:t xml:space="preserve">submit five quizzes, </w:t>
      </w:r>
      <w:r w:rsidRPr="0092462F">
        <w:rPr>
          <w:rFonts w:ascii="Times New Roman" w:hAnsi="Times New Roman" w:cs="Times New Roman"/>
          <w:sz w:val="23"/>
          <w:szCs w:val="23"/>
        </w:rPr>
        <w:t>submit eight lab reports, and successfully pass Exam 1, Exam 2, and Final Exam.</w:t>
      </w:r>
    </w:p>
    <w:p w:rsidR="00D97698" w:rsidRPr="0092462F" w:rsidRDefault="00D97698" w:rsidP="0092462F">
      <w:pPr>
        <w:spacing w:after="120"/>
        <w:jc w:val="both"/>
        <w:rPr>
          <w:sz w:val="23"/>
          <w:szCs w:val="23"/>
        </w:rPr>
      </w:pPr>
      <w:r w:rsidRPr="0092462F">
        <w:rPr>
          <w:b/>
          <w:color w:val="000000"/>
          <w:sz w:val="23"/>
          <w:szCs w:val="23"/>
          <w:u w:val="single"/>
        </w:rPr>
        <w:t>Academic Conduct:</w:t>
      </w:r>
      <w:r w:rsidRPr="0092462F">
        <w:rPr>
          <w:color w:val="000000"/>
          <w:sz w:val="23"/>
          <w:szCs w:val="23"/>
        </w:rPr>
        <w:t xml:space="preserve"> Students in this class are expected to abide by the UB Honor Code and avoid any instance of academic dishonesty. See the Academic Dishonesty: </w:t>
      </w:r>
      <w:hyperlink w:history="1">
        <w:r w:rsidRPr="0092462F">
          <w:rPr>
            <w:rStyle w:val="Hyperlink"/>
            <w:sz w:val="23"/>
            <w:szCs w:val="23"/>
          </w:rPr>
          <w:t>http://undergrad-catalog. buffalo.edu/policies/course/integrity.shtml</w:t>
        </w:r>
      </w:hyperlink>
      <w:r w:rsidRPr="0092462F">
        <w:rPr>
          <w:sz w:val="23"/>
          <w:szCs w:val="23"/>
        </w:rPr>
        <w:t xml:space="preserve"> </w:t>
      </w:r>
      <w:r w:rsidRPr="0092462F">
        <w:rPr>
          <w:i/>
          <w:sz w:val="23"/>
          <w:szCs w:val="23"/>
        </w:rPr>
        <w:t>Note:</w:t>
      </w:r>
      <w:r w:rsidRPr="0092462F">
        <w:rPr>
          <w:sz w:val="23"/>
          <w:szCs w:val="23"/>
        </w:rPr>
        <w:t xml:space="preserve"> Students may work in small groups in the preparation of homework assignments, provided that each student makes a “good faith” effort to contribute to the group effort and turn in their own write up of the assignment.</w:t>
      </w:r>
    </w:p>
    <w:p w:rsidR="00D97698" w:rsidRPr="0092462F" w:rsidRDefault="00D97698" w:rsidP="0092462F">
      <w:pPr>
        <w:jc w:val="both"/>
        <w:rPr>
          <w:sz w:val="23"/>
          <w:szCs w:val="23"/>
        </w:rPr>
      </w:pPr>
      <w:r w:rsidRPr="0092462F">
        <w:rPr>
          <w:b/>
          <w:sz w:val="23"/>
          <w:szCs w:val="23"/>
          <w:u w:val="single"/>
        </w:rPr>
        <w:t>Students with special needs</w:t>
      </w:r>
      <w:r w:rsidRPr="0092462F">
        <w:rPr>
          <w:b/>
          <w:sz w:val="23"/>
          <w:szCs w:val="23"/>
        </w:rPr>
        <w:t xml:space="preserve"> </w:t>
      </w:r>
      <w:r w:rsidRPr="0092462F">
        <w:rPr>
          <w:sz w:val="23"/>
          <w:szCs w:val="23"/>
        </w:rPr>
        <w:t xml:space="preserve">should contact UB’s </w:t>
      </w:r>
      <w:hyperlink r:id="rId9" w:history="1">
        <w:r w:rsidRPr="0092462F">
          <w:rPr>
            <w:rStyle w:val="Hyperlink"/>
            <w:sz w:val="23"/>
            <w:szCs w:val="23"/>
          </w:rPr>
          <w:t>Accessibility Resources Office</w:t>
        </w:r>
      </w:hyperlink>
      <w:r w:rsidRPr="0092462F">
        <w:rPr>
          <w:sz w:val="23"/>
          <w:szCs w:val="23"/>
        </w:rPr>
        <w:t xml:space="preserve"> to receive accommodation to their needs and inform TAs and Instructor about the specific requirements.</w:t>
      </w:r>
    </w:p>
    <w:p w:rsidR="00D97698" w:rsidRPr="0092462F" w:rsidRDefault="00D97698" w:rsidP="0092462F">
      <w:pPr>
        <w:pStyle w:val="Default"/>
        <w:jc w:val="both"/>
        <w:rPr>
          <w:rFonts w:ascii="Times New Roman" w:hAnsi="Times New Roman" w:cs="Times New Roman"/>
          <w:sz w:val="23"/>
          <w:szCs w:val="23"/>
        </w:rPr>
      </w:pPr>
    </w:p>
    <w:p w:rsidR="00D97698" w:rsidRPr="0092462F" w:rsidRDefault="00D97698" w:rsidP="0092462F">
      <w:pPr>
        <w:pStyle w:val="Default"/>
        <w:spacing w:after="60"/>
        <w:jc w:val="both"/>
        <w:rPr>
          <w:rFonts w:ascii="Times New Roman" w:hAnsi="Times New Roman" w:cs="Times New Roman"/>
          <w:b/>
          <w:sz w:val="23"/>
          <w:szCs w:val="23"/>
          <w:u w:val="single"/>
        </w:rPr>
      </w:pPr>
      <w:r w:rsidRPr="0092462F">
        <w:rPr>
          <w:rFonts w:ascii="Times New Roman" w:hAnsi="Times New Roman" w:cs="Times New Roman"/>
          <w:b/>
          <w:sz w:val="23"/>
          <w:szCs w:val="23"/>
          <w:u w:val="single"/>
        </w:rPr>
        <w:lastRenderedPageBreak/>
        <w:t xml:space="preserve">Course Description </w:t>
      </w:r>
    </w:p>
    <w:p w:rsidR="00D97698" w:rsidRPr="0092462F" w:rsidRDefault="00D97698" w:rsidP="0092462F">
      <w:pPr>
        <w:pStyle w:val="Default"/>
        <w:jc w:val="both"/>
        <w:rPr>
          <w:rFonts w:ascii="Times New Roman" w:hAnsi="Times New Roman" w:cs="Times New Roman"/>
          <w:b/>
          <w:bCs/>
          <w:sz w:val="23"/>
          <w:szCs w:val="23"/>
        </w:rPr>
      </w:pPr>
      <w:r w:rsidRPr="0092462F">
        <w:rPr>
          <w:rFonts w:ascii="Times New Roman" w:hAnsi="Times New Roman" w:cs="Times New Roman"/>
          <w:b/>
          <w:bCs/>
          <w:i/>
          <w:sz w:val="23"/>
          <w:szCs w:val="23"/>
        </w:rPr>
        <w:t>Lecture component</w:t>
      </w:r>
      <w:r w:rsidRPr="0092462F">
        <w:rPr>
          <w:rFonts w:ascii="Times New Roman" w:hAnsi="Times New Roman" w:cs="Times New Roman"/>
          <w:b/>
          <w:bCs/>
          <w:sz w:val="23"/>
          <w:szCs w:val="23"/>
        </w:rPr>
        <w:t>:</w:t>
      </w:r>
    </w:p>
    <w:p w:rsidR="00D97698" w:rsidRPr="0092462F" w:rsidRDefault="00D97698" w:rsidP="0092462F">
      <w:pPr>
        <w:pStyle w:val="Default"/>
        <w:jc w:val="both"/>
        <w:rPr>
          <w:rFonts w:ascii="Times New Roman" w:hAnsi="Times New Roman" w:cs="Times New Roman"/>
          <w:bCs/>
          <w:sz w:val="23"/>
          <w:szCs w:val="23"/>
        </w:rPr>
      </w:pPr>
      <w:r w:rsidRPr="0092462F">
        <w:rPr>
          <w:rFonts w:ascii="Times New Roman" w:hAnsi="Times New Roman" w:cs="Times New Roman"/>
          <w:bCs/>
          <w:sz w:val="23"/>
          <w:szCs w:val="23"/>
        </w:rPr>
        <w:t>List of lecture topics</w:t>
      </w:r>
    </w:p>
    <w:p w:rsidR="009B09CC" w:rsidRPr="0092462F" w:rsidRDefault="009B09CC" w:rsidP="0092462F">
      <w:pPr>
        <w:pStyle w:val="Default"/>
        <w:jc w:val="both"/>
        <w:rPr>
          <w:rFonts w:ascii="Times New Roman" w:hAnsi="Times New Roman" w:cs="Times New Roman"/>
          <w:bCs/>
          <w:sz w:val="23"/>
          <w:szCs w:val="23"/>
        </w:rPr>
      </w:pPr>
      <w:r w:rsidRPr="0092462F">
        <w:rPr>
          <w:rFonts w:ascii="Times New Roman" w:hAnsi="Times New Roman" w:cs="Times New Roman"/>
          <w:bCs/>
          <w:sz w:val="23"/>
          <w:szCs w:val="23"/>
        </w:rPr>
        <w:t>Electric and magnetic fields in isotropic media</w:t>
      </w:r>
    </w:p>
    <w:p w:rsidR="009B09CC" w:rsidRPr="0092462F" w:rsidRDefault="009B09CC" w:rsidP="0092462F">
      <w:pPr>
        <w:pStyle w:val="Default"/>
        <w:ind w:firstLine="720"/>
        <w:jc w:val="both"/>
        <w:rPr>
          <w:rFonts w:ascii="Times New Roman" w:hAnsi="Times New Roman" w:cs="Times New Roman"/>
          <w:bCs/>
          <w:sz w:val="23"/>
          <w:szCs w:val="23"/>
        </w:rPr>
      </w:pPr>
      <w:r w:rsidRPr="0092462F">
        <w:rPr>
          <w:rFonts w:ascii="Times New Roman" w:hAnsi="Times New Roman" w:cs="Times New Roman"/>
          <w:bCs/>
          <w:sz w:val="23"/>
          <w:szCs w:val="23"/>
        </w:rPr>
        <w:t xml:space="preserve">1 Electrostatics                                                                                                       </w:t>
      </w:r>
      <w:r w:rsidRPr="0092462F">
        <w:rPr>
          <w:rFonts w:ascii="Times New Roman" w:hAnsi="Times New Roman" w:cs="Times New Roman"/>
          <w:bCs/>
          <w:sz w:val="23"/>
          <w:szCs w:val="23"/>
        </w:rPr>
        <w:tab/>
      </w:r>
      <w:r w:rsidRPr="0092462F">
        <w:rPr>
          <w:rFonts w:ascii="Times New Roman" w:hAnsi="Times New Roman" w:cs="Times New Roman"/>
          <w:bCs/>
          <w:sz w:val="23"/>
          <w:szCs w:val="23"/>
        </w:rPr>
        <w:tab/>
      </w:r>
    </w:p>
    <w:p w:rsidR="009B09CC" w:rsidRPr="0092462F" w:rsidRDefault="009B09CC" w:rsidP="0092462F">
      <w:pPr>
        <w:pStyle w:val="Default"/>
        <w:ind w:firstLine="720"/>
        <w:jc w:val="both"/>
        <w:rPr>
          <w:rFonts w:ascii="Times New Roman" w:hAnsi="Times New Roman" w:cs="Times New Roman"/>
          <w:bCs/>
          <w:sz w:val="23"/>
          <w:szCs w:val="23"/>
        </w:rPr>
      </w:pPr>
      <w:r w:rsidRPr="0092462F">
        <w:rPr>
          <w:rFonts w:ascii="Times New Roman" w:hAnsi="Times New Roman" w:cs="Times New Roman"/>
          <w:bCs/>
          <w:sz w:val="23"/>
          <w:szCs w:val="23"/>
        </w:rPr>
        <w:t xml:space="preserve">2 </w:t>
      </w:r>
      <w:proofErr w:type="spellStart"/>
      <w:r w:rsidRPr="0092462F">
        <w:rPr>
          <w:rFonts w:ascii="Times New Roman" w:hAnsi="Times New Roman" w:cs="Times New Roman"/>
          <w:bCs/>
          <w:sz w:val="23"/>
          <w:szCs w:val="23"/>
        </w:rPr>
        <w:t>Magnetostatics</w:t>
      </w:r>
      <w:proofErr w:type="spellEnd"/>
      <w:r w:rsidRPr="0092462F">
        <w:rPr>
          <w:rFonts w:ascii="Times New Roman" w:hAnsi="Times New Roman" w:cs="Times New Roman"/>
          <w:bCs/>
          <w:sz w:val="23"/>
          <w:szCs w:val="23"/>
        </w:rPr>
        <w:t xml:space="preserve">                                                                                                 </w:t>
      </w:r>
      <w:r w:rsidRPr="0092462F">
        <w:rPr>
          <w:rFonts w:ascii="Times New Roman" w:hAnsi="Times New Roman" w:cs="Times New Roman"/>
          <w:bCs/>
          <w:sz w:val="23"/>
          <w:szCs w:val="23"/>
        </w:rPr>
        <w:tab/>
      </w:r>
      <w:r w:rsidRPr="0092462F">
        <w:rPr>
          <w:rFonts w:ascii="Times New Roman" w:hAnsi="Times New Roman" w:cs="Times New Roman"/>
          <w:bCs/>
          <w:sz w:val="23"/>
          <w:szCs w:val="23"/>
        </w:rPr>
        <w:tab/>
      </w:r>
    </w:p>
    <w:p w:rsidR="009B09CC" w:rsidRPr="0092462F" w:rsidRDefault="009B09CC" w:rsidP="0092462F">
      <w:pPr>
        <w:pStyle w:val="Default"/>
        <w:ind w:firstLine="720"/>
        <w:jc w:val="both"/>
        <w:rPr>
          <w:rFonts w:ascii="Times New Roman" w:hAnsi="Times New Roman" w:cs="Times New Roman"/>
          <w:bCs/>
          <w:sz w:val="23"/>
          <w:szCs w:val="23"/>
        </w:rPr>
      </w:pPr>
      <w:r w:rsidRPr="0092462F">
        <w:rPr>
          <w:rFonts w:ascii="Times New Roman" w:hAnsi="Times New Roman" w:cs="Times New Roman"/>
          <w:bCs/>
          <w:sz w:val="23"/>
          <w:szCs w:val="23"/>
        </w:rPr>
        <w:t xml:space="preserve">3 Maxwell's equations for electromagnetic field                                             </w:t>
      </w:r>
      <w:r w:rsidRPr="0092462F">
        <w:rPr>
          <w:rFonts w:ascii="Times New Roman" w:hAnsi="Times New Roman" w:cs="Times New Roman"/>
          <w:bCs/>
          <w:sz w:val="23"/>
          <w:szCs w:val="23"/>
        </w:rPr>
        <w:tab/>
      </w:r>
      <w:r w:rsidRPr="0092462F">
        <w:rPr>
          <w:rFonts w:ascii="Times New Roman" w:hAnsi="Times New Roman" w:cs="Times New Roman"/>
          <w:bCs/>
          <w:sz w:val="23"/>
          <w:szCs w:val="23"/>
        </w:rPr>
        <w:tab/>
      </w:r>
    </w:p>
    <w:p w:rsidR="009B09CC" w:rsidRPr="0092462F" w:rsidRDefault="009B09CC" w:rsidP="0092462F">
      <w:pPr>
        <w:pStyle w:val="Default"/>
        <w:jc w:val="both"/>
        <w:rPr>
          <w:rFonts w:ascii="Times New Roman" w:hAnsi="Times New Roman" w:cs="Times New Roman"/>
          <w:bCs/>
          <w:sz w:val="23"/>
          <w:szCs w:val="23"/>
        </w:rPr>
      </w:pPr>
      <w:r w:rsidRPr="0092462F">
        <w:rPr>
          <w:rFonts w:ascii="Times New Roman" w:hAnsi="Times New Roman" w:cs="Times New Roman"/>
          <w:bCs/>
          <w:sz w:val="23"/>
          <w:szCs w:val="23"/>
        </w:rPr>
        <w:t>Electromagnetic waves in homogeneous, heterogeneous and isotropic media</w:t>
      </w:r>
    </w:p>
    <w:p w:rsidR="009B09CC" w:rsidRPr="0092462F" w:rsidRDefault="009B09CC" w:rsidP="0092462F">
      <w:pPr>
        <w:pStyle w:val="Default"/>
        <w:ind w:firstLine="720"/>
        <w:jc w:val="both"/>
        <w:rPr>
          <w:rFonts w:ascii="Times New Roman" w:hAnsi="Times New Roman" w:cs="Times New Roman"/>
          <w:bCs/>
          <w:sz w:val="23"/>
          <w:szCs w:val="23"/>
        </w:rPr>
      </w:pPr>
      <w:r w:rsidRPr="0092462F">
        <w:rPr>
          <w:rFonts w:ascii="Times New Roman" w:hAnsi="Times New Roman" w:cs="Times New Roman"/>
          <w:bCs/>
          <w:sz w:val="23"/>
          <w:szCs w:val="23"/>
        </w:rPr>
        <w:t xml:space="preserve">4. Electromagnetic waves in vacuum                                                                   </w:t>
      </w:r>
    </w:p>
    <w:p w:rsidR="009B09CC" w:rsidRPr="0092462F" w:rsidRDefault="009B09CC" w:rsidP="0092462F">
      <w:pPr>
        <w:pStyle w:val="Default"/>
        <w:ind w:firstLine="720"/>
        <w:jc w:val="both"/>
        <w:rPr>
          <w:rFonts w:ascii="Times New Roman" w:hAnsi="Times New Roman" w:cs="Times New Roman"/>
          <w:bCs/>
          <w:sz w:val="23"/>
          <w:szCs w:val="23"/>
        </w:rPr>
      </w:pPr>
      <w:r w:rsidRPr="0092462F">
        <w:rPr>
          <w:rFonts w:ascii="Times New Roman" w:hAnsi="Times New Roman" w:cs="Times New Roman"/>
          <w:bCs/>
          <w:sz w:val="23"/>
          <w:szCs w:val="23"/>
        </w:rPr>
        <w:t xml:space="preserve">5 Electromagnetic waves at the interface between two media                         </w:t>
      </w:r>
    </w:p>
    <w:p w:rsidR="009B09CC" w:rsidRPr="0092462F" w:rsidRDefault="009B09CC" w:rsidP="0092462F">
      <w:pPr>
        <w:pStyle w:val="Default"/>
        <w:ind w:firstLine="720"/>
        <w:jc w:val="both"/>
        <w:rPr>
          <w:rFonts w:ascii="Times New Roman" w:hAnsi="Times New Roman" w:cs="Times New Roman"/>
          <w:bCs/>
          <w:sz w:val="23"/>
          <w:szCs w:val="23"/>
        </w:rPr>
      </w:pPr>
      <w:r w:rsidRPr="0092462F">
        <w:rPr>
          <w:rFonts w:ascii="Times New Roman" w:hAnsi="Times New Roman" w:cs="Times New Roman"/>
          <w:bCs/>
          <w:sz w:val="23"/>
          <w:szCs w:val="23"/>
        </w:rPr>
        <w:t xml:space="preserve">6 Electromagnetic waves in anisotropic media                                                </w:t>
      </w:r>
    </w:p>
    <w:p w:rsidR="009B09CC" w:rsidRPr="0092462F" w:rsidRDefault="009B09CC" w:rsidP="0092462F">
      <w:pPr>
        <w:pStyle w:val="Default"/>
        <w:ind w:firstLine="720"/>
        <w:jc w:val="both"/>
        <w:rPr>
          <w:rFonts w:ascii="Times New Roman" w:hAnsi="Times New Roman" w:cs="Times New Roman"/>
          <w:bCs/>
          <w:sz w:val="23"/>
          <w:szCs w:val="23"/>
        </w:rPr>
      </w:pPr>
      <w:r w:rsidRPr="0092462F">
        <w:rPr>
          <w:rFonts w:ascii="Times New Roman" w:hAnsi="Times New Roman" w:cs="Times New Roman"/>
          <w:bCs/>
          <w:sz w:val="23"/>
          <w:szCs w:val="23"/>
        </w:rPr>
        <w:t xml:space="preserve">7 Electromagnetic waves in optically active and conducting media </w:t>
      </w:r>
    </w:p>
    <w:p w:rsidR="009B09CC" w:rsidRPr="0092462F" w:rsidRDefault="009B09CC" w:rsidP="0092462F">
      <w:pPr>
        <w:pStyle w:val="Default"/>
        <w:jc w:val="both"/>
        <w:rPr>
          <w:rFonts w:ascii="Times New Roman" w:hAnsi="Times New Roman" w:cs="Times New Roman"/>
          <w:bCs/>
          <w:sz w:val="23"/>
          <w:szCs w:val="23"/>
        </w:rPr>
      </w:pPr>
      <w:r w:rsidRPr="0092462F">
        <w:rPr>
          <w:rFonts w:ascii="Times New Roman" w:hAnsi="Times New Roman" w:cs="Times New Roman"/>
          <w:bCs/>
          <w:sz w:val="23"/>
          <w:szCs w:val="23"/>
        </w:rPr>
        <w:t>Electromagnetic waves in periodic and guiding structures</w:t>
      </w:r>
    </w:p>
    <w:p w:rsidR="009B09CC" w:rsidRPr="0092462F" w:rsidRDefault="009B09CC" w:rsidP="0092462F">
      <w:pPr>
        <w:pStyle w:val="Default"/>
        <w:ind w:firstLine="720"/>
        <w:jc w:val="both"/>
        <w:rPr>
          <w:rFonts w:ascii="Times New Roman" w:hAnsi="Times New Roman" w:cs="Times New Roman"/>
          <w:bCs/>
          <w:sz w:val="23"/>
          <w:szCs w:val="23"/>
        </w:rPr>
      </w:pPr>
      <w:r w:rsidRPr="0092462F">
        <w:rPr>
          <w:rFonts w:ascii="Times New Roman" w:hAnsi="Times New Roman" w:cs="Times New Roman"/>
          <w:bCs/>
          <w:sz w:val="23"/>
          <w:szCs w:val="23"/>
        </w:rPr>
        <w:t>8 Waves in periodic structures</w:t>
      </w:r>
    </w:p>
    <w:p w:rsidR="009B09CC" w:rsidRPr="0092462F" w:rsidRDefault="009B09CC" w:rsidP="0092462F">
      <w:pPr>
        <w:pStyle w:val="Default"/>
        <w:ind w:firstLine="720"/>
        <w:jc w:val="both"/>
        <w:rPr>
          <w:rFonts w:ascii="Times New Roman" w:hAnsi="Times New Roman" w:cs="Times New Roman"/>
          <w:bCs/>
          <w:sz w:val="23"/>
          <w:szCs w:val="23"/>
        </w:rPr>
      </w:pPr>
      <w:r w:rsidRPr="0092462F">
        <w:rPr>
          <w:rFonts w:ascii="Times New Roman" w:hAnsi="Times New Roman" w:cs="Times New Roman"/>
          <w:bCs/>
          <w:sz w:val="23"/>
          <w:szCs w:val="23"/>
        </w:rPr>
        <w:t>9 Waves in guiding structures</w:t>
      </w:r>
    </w:p>
    <w:p w:rsidR="00D97698" w:rsidRPr="0092462F" w:rsidRDefault="009B09CC" w:rsidP="0092462F">
      <w:pPr>
        <w:pStyle w:val="Default"/>
        <w:spacing w:after="120"/>
        <w:ind w:firstLine="720"/>
        <w:jc w:val="both"/>
        <w:rPr>
          <w:rFonts w:ascii="Times New Roman" w:hAnsi="Times New Roman" w:cs="Times New Roman"/>
          <w:sz w:val="23"/>
          <w:szCs w:val="23"/>
        </w:rPr>
      </w:pPr>
      <w:r w:rsidRPr="0092462F">
        <w:rPr>
          <w:rFonts w:ascii="Times New Roman" w:hAnsi="Times New Roman" w:cs="Times New Roman"/>
          <w:bCs/>
          <w:sz w:val="23"/>
          <w:szCs w:val="23"/>
        </w:rPr>
        <w:t>10 Emission of electromagnetic waves</w:t>
      </w:r>
    </w:p>
    <w:p w:rsidR="00D97698" w:rsidRPr="0092462F" w:rsidRDefault="009B09CC" w:rsidP="0092462F">
      <w:pPr>
        <w:pStyle w:val="Title"/>
        <w:spacing w:after="120"/>
        <w:jc w:val="both"/>
        <w:rPr>
          <w:rFonts w:ascii="Times New Roman" w:hAnsi="Times New Roman"/>
          <w:i/>
          <w:sz w:val="23"/>
          <w:szCs w:val="23"/>
        </w:rPr>
      </w:pPr>
      <w:r w:rsidRPr="0092462F">
        <w:rPr>
          <w:rFonts w:ascii="Times New Roman" w:hAnsi="Times New Roman"/>
          <w:i/>
          <w:sz w:val="23"/>
          <w:szCs w:val="23"/>
          <w:lang w:val="en-US"/>
        </w:rPr>
        <w:t xml:space="preserve">Hands-on </w:t>
      </w:r>
      <w:r w:rsidR="00D97698" w:rsidRPr="0092462F">
        <w:rPr>
          <w:rFonts w:ascii="Times New Roman" w:hAnsi="Times New Roman"/>
          <w:i/>
          <w:sz w:val="23"/>
          <w:szCs w:val="23"/>
        </w:rPr>
        <w:t xml:space="preserve">Lab component: </w:t>
      </w:r>
    </w:p>
    <w:p w:rsidR="00D97698" w:rsidRPr="0092462F" w:rsidRDefault="0092462F" w:rsidP="0092462F">
      <w:pPr>
        <w:pStyle w:val="Title"/>
        <w:jc w:val="both"/>
        <w:rPr>
          <w:rFonts w:ascii="Times New Roman" w:hAnsi="Times New Roman"/>
          <w:sz w:val="23"/>
          <w:szCs w:val="23"/>
          <w:lang w:val="en-US"/>
        </w:rPr>
      </w:pPr>
      <w:r>
        <w:rPr>
          <w:rFonts w:ascii="Times New Roman" w:hAnsi="Times New Roman"/>
          <w:sz w:val="23"/>
          <w:szCs w:val="23"/>
        </w:rPr>
        <w:t>The students will c</w:t>
      </w:r>
      <w:r>
        <w:rPr>
          <w:rFonts w:ascii="Times New Roman" w:hAnsi="Times New Roman"/>
          <w:sz w:val="23"/>
          <w:szCs w:val="23"/>
          <w:lang w:val="en-US"/>
        </w:rPr>
        <w:t>arry out</w:t>
      </w:r>
      <w:r w:rsidR="00D97698" w:rsidRPr="0092462F">
        <w:rPr>
          <w:rFonts w:ascii="Times New Roman" w:hAnsi="Times New Roman"/>
          <w:sz w:val="23"/>
          <w:szCs w:val="23"/>
        </w:rPr>
        <w:t xml:space="preserve"> eight experiments </w:t>
      </w:r>
      <w:r>
        <w:rPr>
          <w:rFonts w:ascii="Times New Roman" w:hAnsi="Times New Roman"/>
          <w:sz w:val="23"/>
          <w:szCs w:val="23"/>
          <w:lang w:val="en-US"/>
        </w:rPr>
        <w:t>at</w:t>
      </w:r>
      <w:r w:rsidR="00D97698" w:rsidRPr="0092462F">
        <w:rPr>
          <w:rFonts w:ascii="Times New Roman" w:hAnsi="Times New Roman"/>
          <w:sz w:val="23"/>
          <w:szCs w:val="23"/>
        </w:rPr>
        <w:t xml:space="preserve"> </w:t>
      </w:r>
      <w:r w:rsidR="009B09CC" w:rsidRPr="0092462F">
        <w:rPr>
          <w:rFonts w:ascii="Times New Roman" w:hAnsi="Times New Roman"/>
          <w:sz w:val="23"/>
          <w:szCs w:val="23"/>
          <w:lang w:val="en-US"/>
        </w:rPr>
        <w:t>119B Bonner Hall lab</w:t>
      </w:r>
      <w:r>
        <w:rPr>
          <w:rFonts w:ascii="Times New Roman" w:hAnsi="Times New Roman"/>
          <w:sz w:val="23"/>
          <w:szCs w:val="23"/>
          <w:lang w:val="en-US"/>
        </w:rPr>
        <w:t>.</w:t>
      </w:r>
    </w:p>
    <w:p w:rsidR="00D97698" w:rsidRPr="0092462F" w:rsidRDefault="00D97698" w:rsidP="0092462F">
      <w:pPr>
        <w:pStyle w:val="Title"/>
        <w:jc w:val="both"/>
        <w:rPr>
          <w:rFonts w:ascii="Times New Roman" w:hAnsi="Times New Roman"/>
          <w:sz w:val="23"/>
          <w:szCs w:val="23"/>
        </w:rPr>
      </w:pPr>
    </w:p>
    <w:p w:rsidR="00D97698" w:rsidRPr="0092462F" w:rsidRDefault="00D97698" w:rsidP="0092462F">
      <w:pPr>
        <w:spacing w:after="120"/>
        <w:jc w:val="both"/>
        <w:rPr>
          <w:sz w:val="23"/>
          <w:szCs w:val="23"/>
        </w:rPr>
      </w:pPr>
      <w:r w:rsidRPr="0092462F">
        <w:rPr>
          <w:b/>
          <w:caps/>
          <w:sz w:val="23"/>
          <w:szCs w:val="23"/>
        </w:rPr>
        <w:t>Lab Manual</w:t>
      </w:r>
      <w:r w:rsidRPr="0092462F">
        <w:rPr>
          <w:b/>
          <w:sz w:val="23"/>
          <w:szCs w:val="23"/>
        </w:rPr>
        <w:t xml:space="preserve">: </w:t>
      </w:r>
      <w:r w:rsidR="009B09CC" w:rsidRPr="0092462F">
        <w:rPr>
          <w:bCs/>
          <w:sz w:val="23"/>
          <w:szCs w:val="23"/>
        </w:rPr>
        <w:t xml:space="preserve">The students are strongly encouraged </w:t>
      </w:r>
      <w:r w:rsidRPr="0092462F">
        <w:rPr>
          <w:sz w:val="23"/>
          <w:szCs w:val="23"/>
        </w:rPr>
        <w:t xml:space="preserve">to purchase the </w:t>
      </w:r>
      <w:r w:rsidRPr="0092462F">
        <w:rPr>
          <w:b/>
          <w:sz w:val="23"/>
          <w:szCs w:val="23"/>
        </w:rPr>
        <w:t xml:space="preserve">“EE324 Applied Electromagnetics Lab Manual” </w:t>
      </w:r>
      <w:r w:rsidRPr="0092462F">
        <w:rPr>
          <w:sz w:val="23"/>
          <w:szCs w:val="23"/>
        </w:rPr>
        <w:t xml:space="preserve">from Great Lakes Graphics and Printing located at the UB Commons.  The </w:t>
      </w:r>
      <w:r w:rsidR="00383AE3" w:rsidRPr="0092462F">
        <w:rPr>
          <w:sz w:val="23"/>
          <w:szCs w:val="23"/>
        </w:rPr>
        <w:t xml:space="preserve">Lab manual </w:t>
      </w:r>
      <w:r w:rsidR="00383AE3">
        <w:rPr>
          <w:sz w:val="23"/>
          <w:szCs w:val="23"/>
        </w:rPr>
        <w:t xml:space="preserve">contains </w:t>
      </w:r>
      <w:r w:rsidRPr="0092462F">
        <w:rPr>
          <w:sz w:val="23"/>
          <w:szCs w:val="23"/>
        </w:rPr>
        <w:t>handouts for all experiments</w:t>
      </w:r>
      <w:r w:rsidR="00383AE3">
        <w:rPr>
          <w:sz w:val="23"/>
          <w:szCs w:val="23"/>
        </w:rPr>
        <w:t xml:space="preserve">. </w:t>
      </w:r>
      <w:r w:rsidRPr="0092462F">
        <w:rPr>
          <w:sz w:val="23"/>
          <w:szCs w:val="23"/>
        </w:rPr>
        <w:t xml:space="preserve"> </w:t>
      </w:r>
    </w:p>
    <w:p w:rsidR="00D97698" w:rsidRPr="0092462F" w:rsidRDefault="00D97698" w:rsidP="0092462F">
      <w:pPr>
        <w:pStyle w:val="BodyText"/>
        <w:spacing w:after="120"/>
        <w:jc w:val="both"/>
        <w:rPr>
          <w:rFonts w:ascii="Times New Roman" w:hAnsi="Times New Roman"/>
          <w:sz w:val="23"/>
          <w:szCs w:val="23"/>
        </w:rPr>
      </w:pPr>
      <w:r w:rsidRPr="0092462F">
        <w:rPr>
          <w:rFonts w:ascii="Times New Roman" w:hAnsi="Times New Roman"/>
          <w:b/>
          <w:sz w:val="23"/>
          <w:szCs w:val="23"/>
        </w:rPr>
        <w:t>GRADING:</w:t>
      </w:r>
      <w:r w:rsidRPr="0092462F">
        <w:rPr>
          <w:rFonts w:ascii="Times New Roman" w:hAnsi="Times New Roman"/>
          <w:sz w:val="23"/>
          <w:szCs w:val="23"/>
        </w:rPr>
        <w:t xml:space="preserve"> 35 % of the Final EE 324 Grade is determined from your lab reports.  A grading</w:t>
      </w:r>
      <w:r w:rsidRPr="0092462F">
        <w:rPr>
          <w:rFonts w:ascii="Times New Roman" w:hAnsi="Times New Roman"/>
          <w:i/>
          <w:sz w:val="23"/>
          <w:szCs w:val="23"/>
        </w:rPr>
        <w:t xml:space="preserve"> </w:t>
      </w:r>
      <w:r w:rsidRPr="0092462F">
        <w:rPr>
          <w:rFonts w:ascii="Times New Roman" w:hAnsi="Times New Roman"/>
          <w:sz w:val="23"/>
          <w:szCs w:val="23"/>
        </w:rPr>
        <w:t>curve will be used to determine the Lab Grade.</w:t>
      </w:r>
    </w:p>
    <w:p w:rsidR="00D97698" w:rsidRPr="0092462F" w:rsidRDefault="00D97698" w:rsidP="0092462F">
      <w:pPr>
        <w:pStyle w:val="BodyText"/>
        <w:spacing w:after="120"/>
        <w:jc w:val="both"/>
        <w:rPr>
          <w:rFonts w:ascii="Times New Roman" w:hAnsi="Times New Roman"/>
          <w:sz w:val="23"/>
          <w:szCs w:val="23"/>
        </w:rPr>
      </w:pPr>
      <w:r w:rsidRPr="0092462F">
        <w:rPr>
          <w:rFonts w:ascii="Times New Roman" w:hAnsi="Times New Roman"/>
          <w:b/>
          <w:sz w:val="23"/>
          <w:szCs w:val="23"/>
        </w:rPr>
        <w:t>LAB REPORTS:</w:t>
      </w:r>
      <w:r w:rsidRPr="0092462F">
        <w:rPr>
          <w:rFonts w:ascii="Times New Roman" w:hAnsi="Times New Roman"/>
          <w:sz w:val="23"/>
          <w:szCs w:val="23"/>
        </w:rPr>
        <w:t xml:space="preserve"> Reports are due at the next regular session after each completed experiment.  You will work with lab partners in taking data, but you must prepare the report by yourself.  </w:t>
      </w:r>
    </w:p>
    <w:p w:rsidR="00D97698" w:rsidRPr="0092462F" w:rsidRDefault="00D97698" w:rsidP="0092462F">
      <w:pPr>
        <w:pStyle w:val="BodyText"/>
        <w:spacing w:after="120"/>
        <w:jc w:val="both"/>
        <w:rPr>
          <w:rFonts w:ascii="Times New Roman" w:hAnsi="Times New Roman"/>
          <w:sz w:val="23"/>
          <w:szCs w:val="23"/>
        </w:rPr>
      </w:pPr>
      <w:r w:rsidRPr="0092462F">
        <w:rPr>
          <w:rFonts w:ascii="Times New Roman" w:hAnsi="Times New Roman"/>
          <w:b/>
          <w:sz w:val="23"/>
          <w:szCs w:val="23"/>
        </w:rPr>
        <w:t>PREPARATION FOR THE LABORATORY:</w:t>
      </w:r>
      <w:r w:rsidRPr="0092462F">
        <w:rPr>
          <w:rFonts w:ascii="Times New Roman" w:hAnsi="Times New Roman"/>
          <w:sz w:val="23"/>
          <w:szCs w:val="23"/>
        </w:rPr>
        <w:t xml:space="preserve"> Each student MUST read the appropriate lab before coming to lab each week and make an effort to understand the relevant material. Bring your Manual to each lab session.  </w:t>
      </w:r>
    </w:p>
    <w:p w:rsidR="00D97698" w:rsidRPr="0092462F" w:rsidRDefault="00D97698" w:rsidP="0092462F">
      <w:pPr>
        <w:pStyle w:val="BodyText"/>
        <w:spacing w:after="120"/>
        <w:jc w:val="both"/>
        <w:rPr>
          <w:rFonts w:ascii="Times New Roman" w:hAnsi="Times New Roman"/>
          <w:sz w:val="23"/>
          <w:szCs w:val="23"/>
        </w:rPr>
      </w:pPr>
      <w:r w:rsidRPr="0092462F">
        <w:rPr>
          <w:rFonts w:ascii="Times New Roman" w:hAnsi="Times New Roman"/>
          <w:b/>
          <w:sz w:val="23"/>
          <w:szCs w:val="23"/>
        </w:rPr>
        <w:t>LAB NOTEBOOK:</w:t>
      </w:r>
      <w:r w:rsidRPr="0092462F">
        <w:rPr>
          <w:rFonts w:ascii="Times New Roman" w:hAnsi="Times New Roman"/>
          <w:sz w:val="23"/>
          <w:szCs w:val="23"/>
        </w:rPr>
        <w:t xml:space="preserve"> Each student is </w:t>
      </w:r>
      <w:r w:rsidRPr="0092462F">
        <w:rPr>
          <w:rFonts w:ascii="Times New Roman" w:hAnsi="Times New Roman"/>
          <w:i/>
          <w:sz w:val="23"/>
          <w:szCs w:val="23"/>
        </w:rPr>
        <w:t>REQUIRED</w:t>
      </w:r>
      <w:r w:rsidRPr="0092462F">
        <w:rPr>
          <w:rFonts w:ascii="Times New Roman" w:hAnsi="Times New Roman"/>
          <w:sz w:val="23"/>
          <w:szCs w:val="23"/>
        </w:rPr>
        <w:t xml:space="preserve"> to have a Lab Notebook (#77475 or equivalent</w:t>
      </w:r>
      <w:r w:rsidR="00383AE3">
        <w:rPr>
          <w:rFonts w:ascii="Times New Roman" w:hAnsi="Times New Roman"/>
          <w:sz w:val="23"/>
          <w:szCs w:val="23"/>
        </w:rPr>
        <w:t xml:space="preserve"> quad-ruled 80 pages). </w:t>
      </w:r>
      <w:r w:rsidRPr="0092462F">
        <w:rPr>
          <w:rFonts w:ascii="Times New Roman" w:hAnsi="Times New Roman"/>
          <w:sz w:val="23"/>
          <w:szCs w:val="23"/>
        </w:rPr>
        <w:t xml:space="preserve">These are available at the local bookstores.  </w:t>
      </w:r>
    </w:p>
    <w:p w:rsidR="00D97698" w:rsidRPr="0092462F" w:rsidRDefault="00D97698" w:rsidP="0092462F">
      <w:pPr>
        <w:pStyle w:val="BodyText"/>
        <w:spacing w:after="120"/>
        <w:jc w:val="both"/>
        <w:rPr>
          <w:rFonts w:ascii="Times New Roman" w:hAnsi="Times New Roman"/>
          <w:sz w:val="23"/>
          <w:szCs w:val="23"/>
          <w:lang w:eastAsia="x-none"/>
        </w:rPr>
      </w:pPr>
      <w:r w:rsidRPr="0092462F">
        <w:rPr>
          <w:rFonts w:ascii="Times New Roman" w:hAnsi="Times New Roman"/>
          <w:b/>
          <w:sz w:val="23"/>
          <w:szCs w:val="23"/>
        </w:rPr>
        <w:t xml:space="preserve">LAB LOCATION: </w:t>
      </w:r>
      <w:r w:rsidR="009B09CC" w:rsidRPr="0092462F">
        <w:rPr>
          <w:rFonts w:ascii="Times New Roman" w:hAnsi="Times New Roman"/>
          <w:sz w:val="23"/>
          <w:szCs w:val="23"/>
          <w:lang w:eastAsia="x-none"/>
        </w:rPr>
        <w:t>119B Bonner Hall</w:t>
      </w:r>
      <w:r w:rsidR="0092462F">
        <w:rPr>
          <w:rFonts w:ascii="Times New Roman" w:hAnsi="Times New Roman"/>
          <w:sz w:val="23"/>
          <w:szCs w:val="23"/>
          <w:lang w:eastAsia="x-none"/>
        </w:rPr>
        <w:t>.</w:t>
      </w:r>
    </w:p>
    <w:p w:rsidR="00D97698" w:rsidRPr="0092462F" w:rsidRDefault="00D97698" w:rsidP="0092462F">
      <w:pPr>
        <w:pStyle w:val="BodyText"/>
        <w:jc w:val="both"/>
        <w:rPr>
          <w:rFonts w:ascii="Times New Roman" w:hAnsi="Times New Roman"/>
          <w:caps/>
          <w:sz w:val="23"/>
          <w:szCs w:val="23"/>
        </w:rPr>
      </w:pPr>
      <w:r w:rsidRPr="0092462F">
        <w:rPr>
          <w:rFonts w:ascii="Times New Roman" w:hAnsi="Times New Roman"/>
          <w:b/>
          <w:caps/>
          <w:sz w:val="23"/>
          <w:szCs w:val="23"/>
        </w:rPr>
        <w:t>Each lab takes APPROXIMATELY 3 hours</w:t>
      </w:r>
    </w:p>
    <w:p w:rsidR="00D97698" w:rsidRPr="0092462F" w:rsidRDefault="00D97698" w:rsidP="0092462F">
      <w:pPr>
        <w:pStyle w:val="BodyText"/>
        <w:jc w:val="both"/>
        <w:rPr>
          <w:rFonts w:ascii="Times New Roman" w:hAnsi="Times New Roman"/>
          <w:b/>
          <w:sz w:val="23"/>
          <w:szCs w:val="23"/>
        </w:rPr>
      </w:pPr>
    </w:p>
    <w:p w:rsidR="00D97698" w:rsidRPr="0092462F" w:rsidRDefault="00D97698" w:rsidP="0092462F">
      <w:pPr>
        <w:pStyle w:val="BodyText"/>
        <w:spacing w:after="60"/>
        <w:jc w:val="both"/>
        <w:rPr>
          <w:rFonts w:ascii="Times New Roman" w:hAnsi="Times New Roman"/>
          <w:b/>
          <w:sz w:val="23"/>
          <w:szCs w:val="23"/>
        </w:rPr>
      </w:pPr>
      <w:r w:rsidRPr="0092462F">
        <w:rPr>
          <w:rFonts w:ascii="Times New Roman" w:hAnsi="Times New Roman"/>
          <w:b/>
          <w:sz w:val="23"/>
          <w:szCs w:val="23"/>
        </w:rPr>
        <w:t xml:space="preserve">EXPERIMENTS:  </w:t>
      </w:r>
    </w:p>
    <w:p w:rsidR="00D97698" w:rsidRPr="0092462F" w:rsidRDefault="00D97698" w:rsidP="0092462F">
      <w:pPr>
        <w:pStyle w:val="BodyText"/>
        <w:spacing w:after="120"/>
        <w:jc w:val="both"/>
        <w:rPr>
          <w:rFonts w:ascii="Times New Roman" w:hAnsi="Times New Roman"/>
          <w:b/>
          <w:sz w:val="23"/>
          <w:szCs w:val="23"/>
          <w:u w:val="single"/>
        </w:rPr>
      </w:pPr>
      <w:r w:rsidRPr="0092462F">
        <w:rPr>
          <w:rFonts w:ascii="Times New Roman" w:hAnsi="Times New Roman"/>
          <w:sz w:val="23"/>
          <w:szCs w:val="23"/>
        </w:rPr>
        <w:t>Eight lab experiments will be carried out by all students. Students will work in groups of three.  Students with disabilities or special requirements (e.g. military service) should inform the TA as early as possible.</w:t>
      </w:r>
    </w:p>
    <w:p w:rsidR="00D97698" w:rsidRPr="0092462F" w:rsidRDefault="00D97698" w:rsidP="0092462F">
      <w:pPr>
        <w:pStyle w:val="Default"/>
        <w:jc w:val="both"/>
        <w:rPr>
          <w:rFonts w:ascii="Times New Roman" w:hAnsi="Times New Roman" w:cs="Times New Roman"/>
          <w:sz w:val="23"/>
          <w:szCs w:val="23"/>
        </w:rPr>
      </w:pPr>
      <w:r w:rsidRPr="0092462F">
        <w:rPr>
          <w:rFonts w:ascii="Times New Roman" w:hAnsi="Times New Roman" w:cs="Times New Roman"/>
          <w:b/>
          <w:sz w:val="23"/>
          <w:szCs w:val="23"/>
        </w:rPr>
        <w:t xml:space="preserve">Experiment </w:t>
      </w:r>
      <w:r w:rsidRPr="0092462F">
        <w:rPr>
          <w:rFonts w:ascii="Times New Roman" w:hAnsi="Times New Roman" w:cs="Times New Roman"/>
          <w:sz w:val="23"/>
          <w:szCs w:val="23"/>
        </w:rPr>
        <w:t>1</w:t>
      </w:r>
      <w:r w:rsidRPr="0092462F">
        <w:rPr>
          <w:rFonts w:ascii="Times New Roman" w:hAnsi="Times New Roman" w:cs="Times New Roman"/>
          <w:b/>
          <w:sz w:val="23"/>
          <w:szCs w:val="23"/>
        </w:rPr>
        <w:t>:</w:t>
      </w:r>
      <w:r w:rsidRPr="0092462F">
        <w:rPr>
          <w:rFonts w:ascii="Times New Roman" w:hAnsi="Times New Roman" w:cs="Times New Roman"/>
          <w:sz w:val="23"/>
          <w:szCs w:val="23"/>
        </w:rPr>
        <w:t xml:space="preserve"> </w:t>
      </w:r>
      <w:r w:rsidRPr="0092462F">
        <w:rPr>
          <w:rFonts w:ascii="Times New Roman" w:hAnsi="Times New Roman" w:cs="Times New Roman"/>
          <w:b/>
          <w:i/>
          <w:sz w:val="23"/>
          <w:szCs w:val="23"/>
        </w:rPr>
        <w:t>Propagation of errors</w:t>
      </w:r>
    </w:p>
    <w:p w:rsidR="00D97698" w:rsidRPr="0092462F" w:rsidRDefault="00D97698" w:rsidP="0092462F">
      <w:pPr>
        <w:pStyle w:val="Default"/>
        <w:jc w:val="both"/>
        <w:rPr>
          <w:rFonts w:ascii="Times New Roman" w:hAnsi="Times New Roman" w:cs="Times New Roman"/>
          <w:sz w:val="23"/>
          <w:szCs w:val="23"/>
        </w:rPr>
      </w:pPr>
      <w:r w:rsidRPr="0092462F">
        <w:rPr>
          <w:rFonts w:ascii="Times New Roman" w:hAnsi="Times New Roman" w:cs="Times New Roman"/>
          <w:b/>
          <w:sz w:val="23"/>
          <w:szCs w:val="23"/>
        </w:rPr>
        <w:t xml:space="preserve">Experiment </w:t>
      </w:r>
      <w:r w:rsidR="00410D0B" w:rsidRPr="0092462F">
        <w:rPr>
          <w:rFonts w:ascii="Times New Roman" w:hAnsi="Times New Roman" w:cs="Times New Roman"/>
          <w:sz w:val="23"/>
          <w:szCs w:val="23"/>
        </w:rPr>
        <w:t>2</w:t>
      </w:r>
      <w:r w:rsidRPr="0092462F">
        <w:rPr>
          <w:rFonts w:ascii="Times New Roman" w:hAnsi="Times New Roman" w:cs="Times New Roman"/>
          <w:sz w:val="23"/>
          <w:szCs w:val="23"/>
        </w:rPr>
        <w:t xml:space="preserve">: </w:t>
      </w:r>
      <w:r w:rsidR="00484ECC" w:rsidRPr="0092462F">
        <w:rPr>
          <w:rFonts w:ascii="Times New Roman" w:hAnsi="Times New Roman" w:cs="Times New Roman"/>
          <w:b/>
          <w:i/>
          <w:sz w:val="23"/>
          <w:szCs w:val="23"/>
        </w:rPr>
        <w:t xml:space="preserve">Polarization of electromagnetic </w:t>
      </w:r>
      <w:r w:rsidRPr="0092462F">
        <w:rPr>
          <w:rFonts w:ascii="Times New Roman" w:hAnsi="Times New Roman" w:cs="Times New Roman"/>
          <w:b/>
          <w:i/>
          <w:sz w:val="23"/>
          <w:szCs w:val="23"/>
        </w:rPr>
        <w:t>waves. Standing waves</w:t>
      </w:r>
    </w:p>
    <w:p w:rsidR="00D97698" w:rsidRPr="0092462F" w:rsidRDefault="00D97698" w:rsidP="0092462F">
      <w:pPr>
        <w:pStyle w:val="Default"/>
        <w:jc w:val="both"/>
        <w:rPr>
          <w:rFonts w:ascii="Times New Roman" w:hAnsi="Times New Roman" w:cs="Times New Roman"/>
          <w:sz w:val="23"/>
          <w:szCs w:val="23"/>
        </w:rPr>
      </w:pPr>
      <w:r w:rsidRPr="0092462F">
        <w:rPr>
          <w:rFonts w:ascii="Times New Roman" w:hAnsi="Times New Roman" w:cs="Times New Roman"/>
          <w:b/>
          <w:sz w:val="23"/>
          <w:szCs w:val="23"/>
        </w:rPr>
        <w:t xml:space="preserve">Experiment </w:t>
      </w:r>
      <w:r w:rsidR="00410D0B" w:rsidRPr="0092462F">
        <w:rPr>
          <w:rFonts w:ascii="Times New Roman" w:hAnsi="Times New Roman" w:cs="Times New Roman"/>
          <w:sz w:val="23"/>
          <w:szCs w:val="23"/>
        </w:rPr>
        <w:t>3</w:t>
      </w:r>
      <w:r w:rsidRPr="0092462F">
        <w:rPr>
          <w:rFonts w:ascii="Times New Roman" w:hAnsi="Times New Roman" w:cs="Times New Roman"/>
          <w:sz w:val="23"/>
          <w:szCs w:val="23"/>
        </w:rPr>
        <w:t xml:space="preserve">: </w:t>
      </w:r>
      <w:r w:rsidRPr="0092462F">
        <w:rPr>
          <w:rFonts w:ascii="Times New Roman" w:hAnsi="Times New Roman" w:cs="Times New Roman"/>
          <w:b/>
          <w:i/>
          <w:sz w:val="23"/>
          <w:szCs w:val="23"/>
        </w:rPr>
        <w:t>Re</w:t>
      </w:r>
      <w:r w:rsidR="00484ECC" w:rsidRPr="0092462F">
        <w:rPr>
          <w:rFonts w:ascii="Times New Roman" w:hAnsi="Times New Roman" w:cs="Times New Roman"/>
          <w:b/>
          <w:i/>
          <w:sz w:val="23"/>
          <w:szCs w:val="23"/>
        </w:rPr>
        <w:t xml:space="preserve">flection and refraction of electromagnetic </w:t>
      </w:r>
      <w:r w:rsidRPr="0092462F">
        <w:rPr>
          <w:rFonts w:ascii="Times New Roman" w:hAnsi="Times New Roman" w:cs="Times New Roman"/>
          <w:b/>
          <w:i/>
          <w:sz w:val="23"/>
          <w:szCs w:val="23"/>
        </w:rPr>
        <w:t>waves</w:t>
      </w:r>
    </w:p>
    <w:p w:rsidR="00410D0B" w:rsidRPr="0092462F" w:rsidRDefault="00410D0B" w:rsidP="0092462F">
      <w:pPr>
        <w:pStyle w:val="Default"/>
        <w:jc w:val="both"/>
        <w:rPr>
          <w:rFonts w:ascii="Times New Roman" w:hAnsi="Times New Roman" w:cs="Times New Roman"/>
          <w:sz w:val="23"/>
          <w:szCs w:val="23"/>
        </w:rPr>
      </w:pPr>
      <w:r w:rsidRPr="0092462F">
        <w:rPr>
          <w:rFonts w:ascii="Times New Roman" w:hAnsi="Times New Roman" w:cs="Times New Roman"/>
          <w:b/>
          <w:sz w:val="23"/>
          <w:szCs w:val="23"/>
        </w:rPr>
        <w:t xml:space="preserve">Experiment </w:t>
      </w:r>
      <w:r w:rsidRPr="0092462F">
        <w:rPr>
          <w:rFonts w:ascii="Times New Roman" w:hAnsi="Times New Roman" w:cs="Times New Roman"/>
          <w:sz w:val="23"/>
          <w:szCs w:val="23"/>
        </w:rPr>
        <w:t xml:space="preserve">4: </w:t>
      </w:r>
      <w:r w:rsidRPr="0092462F">
        <w:rPr>
          <w:rFonts w:ascii="Times New Roman" w:hAnsi="Times New Roman" w:cs="Times New Roman"/>
          <w:b/>
          <w:i/>
          <w:sz w:val="23"/>
          <w:szCs w:val="23"/>
        </w:rPr>
        <w:t>Retardation plates</w:t>
      </w:r>
    </w:p>
    <w:p w:rsidR="00410D0B" w:rsidRPr="0092462F" w:rsidRDefault="00410D0B" w:rsidP="0092462F">
      <w:pPr>
        <w:pStyle w:val="Default"/>
        <w:jc w:val="both"/>
        <w:rPr>
          <w:rFonts w:ascii="Times New Roman" w:hAnsi="Times New Roman" w:cs="Times New Roman"/>
          <w:sz w:val="23"/>
          <w:szCs w:val="23"/>
        </w:rPr>
      </w:pPr>
      <w:r w:rsidRPr="0092462F">
        <w:rPr>
          <w:rFonts w:ascii="Times New Roman" w:hAnsi="Times New Roman" w:cs="Times New Roman"/>
          <w:b/>
          <w:sz w:val="23"/>
          <w:szCs w:val="23"/>
        </w:rPr>
        <w:t xml:space="preserve">Experiment </w:t>
      </w:r>
      <w:r w:rsidRPr="0092462F">
        <w:rPr>
          <w:rFonts w:ascii="Times New Roman" w:hAnsi="Times New Roman" w:cs="Times New Roman"/>
          <w:sz w:val="23"/>
          <w:szCs w:val="23"/>
        </w:rPr>
        <w:t xml:space="preserve">5: </w:t>
      </w:r>
      <w:r w:rsidRPr="0092462F">
        <w:rPr>
          <w:rFonts w:ascii="Times New Roman" w:hAnsi="Times New Roman" w:cs="Times New Roman"/>
          <w:b/>
          <w:i/>
          <w:sz w:val="23"/>
          <w:szCs w:val="23"/>
        </w:rPr>
        <w:t>Optical activity in liquids</w:t>
      </w:r>
    </w:p>
    <w:p w:rsidR="00410D0B" w:rsidRPr="0092462F" w:rsidRDefault="00410D0B" w:rsidP="0092462F">
      <w:pPr>
        <w:pStyle w:val="Default"/>
        <w:jc w:val="both"/>
        <w:rPr>
          <w:rFonts w:ascii="Times New Roman" w:hAnsi="Times New Roman" w:cs="Times New Roman"/>
          <w:sz w:val="23"/>
          <w:szCs w:val="23"/>
        </w:rPr>
      </w:pPr>
      <w:r w:rsidRPr="0092462F">
        <w:rPr>
          <w:rFonts w:ascii="Times New Roman" w:hAnsi="Times New Roman" w:cs="Times New Roman"/>
          <w:b/>
          <w:sz w:val="23"/>
          <w:szCs w:val="23"/>
        </w:rPr>
        <w:t xml:space="preserve">Experiment </w:t>
      </w:r>
      <w:r w:rsidRPr="0092462F">
        <w:rPr>
          <w:rFonts w:ascii="Times New Roman" w:hAnsi="Times New Roman" w:cs="Times New Roman"/>
          <w:sz w:val="23"/>
          <w:szCs w:val="23"/>
        </w:rPr>
        <w:t xml:space="preserve">6: </w:t>
      </w:r>
      <w:r w:rsidR="00484ECC" w:rsidRPr="0092462F">
        <w:rPr>
          <w:rFonts w:ascii="Times New Roman" w:hAnsi="Times New Roman" w:cs="Times New Roman"/>
          <w:b/>
          <w:i/>
          <w:sz w:val="23"/>
          <w:szCs w:val="23"/>
        </w:rPr>
        <w:t>W</w:t>
      </w:r>
      <w:r w:rsidRPr="0092462F">
        <w:rPr>
          <w:rFonts w:ascii="Times New Roman" w:hAnsi="Times New Roman" w:cs="Times New Roman"/>
          <w:b/>
          <w:i/>
          <w:sz w:val="23"/>
          <w:szCs w:val="23"/>
        </w:rPr>
        <w:t>ave diffraction by a cubic lattice of metal spheres. Bragg’s law</w:t>
      </w:r>
    </w:p>
    <w:p w:rsidR="00D97698" w:rsidRPr="0092462F" w:rsidRDefault="00D97698" w:rsidP="0092462F">
      <w:pPr>
        <w:pStyle w:val="Default"/>
        <w:jc w:val="both"/>
        <w:rPr>
          <w:rFonts w:ascii="Times New Roman" w:hAnsi="Times New Roman" w:cs="Times New Roman"/>
          <w:sz w:val="23"/>
          <w:szCs w:val="23"/>
        </w:rPr>
      </w:pPr>
      <w:r w:rsidRPr="0092462F">
        <w:rPr>
          <w:rFonts w:ascii="Times New Roman" w:hAnsi="Times New Roman" w:cs="Times New Roman"/>
          <w:b/>
          <w:sz w:val="23"/>
          <w:szCs w:val="23"/>
        </w:rPr>
        <w:t xml:space="preserve">Experiment </w:t>
      </w:r>
      <w:r w:rsidR="00410D0B" w:rsidRPr="0092462F">
        <w:rPr>
          <w:rFonts w:ascii="Times New Roman" w:hAnsi="Times New Roman" w:cs="Times New Roman"/>
          <w:sz w:val="23"/>
          <w:szCs w:val="23"/>
        </w:rPr>
        <w:t>7</w:t>
      </w:r>
      <w:r w:rsidRPr="0092462F">
        <w:rPr>
          <w:rFonts w:ascii="Times New Roman" w:hAnsi="Times New Roman" w:cs="Times New Roman"/>
          <w:sz w:val="23"/>
          <w:szCs w:val="23"/>
        </w:rPr>
        <w:t xml:space="preserve">: </w:t>
      </w:r>
      <w:r w:rsidRPr="0092462F">
        <w:rPr>
          <w:rFonts w:ascii="Times New Roman" w:hAnsi="Times New Roman" w:cs="Times New Roman"/>
          <w:b/>
          <w:bCs/>
          <w:i/>
          <w:iCs/>
          <w:color w:val="auto"/>
          <w:sz w:val="23"/>
          <w:szCs w:val="23"/>
        </w:rPr>
        <w:t>Propagation of electromagnetic waves on a line</w:t>
      </w:r>
    </w:p>
    <w:p w:rsidR="009B09CC" w:rsidRPr="0092462F" w:rsidRDefault="00D97698" w:rsidP="0092462F">
      <w:pPr>
        <w:pStyle w:val="Default"/>
        <w:spacing w:after="120"/>
        <w:jc w:val="both"/>
        <w:rPr>
          <w:rFonts w:ascii="Times New Roman" w:hAnsi="Times New Roman" w:cs="Times New Roman"/>
          <w:b/>
          <w:sz w:val="23"/>
          <w:szCs w:val="23"/>
        </w:rPr>
      </w:pPr>
      <w:r w:rsidRPr="0092462F">
        <w:rPr>
          <w:rFonts w:ascii="Times New Roman" w:hAnsi="Times New Roman" w:cs="Times New Roman"/>
          <w:b/>
          <w:sz w:val="23"/>
          <w:szCs w:val="23"/>
        </w:rPr>
        <w:t xml:space="preserve">Experiment </w:t>
      </w:r>
      <w:r w:rsidRPr="0092462F">
        <w:rPr>
          <w:rFonts w:ascii="Times New Roman" w:hAnsi="Times New Roman" w:cs="Times New Roman"/>
          <w:sz w:val="23"/>
          <w:szCs w:val="23"/>
        </w:rPr>
        <w:t xml:space="preserve">8: </w:t>
      </w:r>
      <w:r w:rsidRPr="0092462F">
        <w:rPr>
          <w:rFonts w:ascii="Times New Roman" w:hAnsi="Times New Roman" w:cs="Times New Roman"/>
          <w:b/>
          <w:i/>
          <w:sz w:val="23"/>
          <w:szCs w:val="23"/>
        </w:rPr>
        <w:t>Characteristics of the electromagnetic waves emitted from a loop dipole antenna</w:t>
      </w:r>
      <w:r w:rsidRPr="0092462F">
        <w:rPr>
          <w:rFonts w:ascii="Times New Roman" w:hAnsi="Times New Roman" w:cs="Times New Roman"/>
          <w:b/>
          <w:sz w:val="23"/>
          <w:szCs w:val="23"/>
        </w:rPr>
        <w:t xml:space="preserve"> </w:t>
      </w:r>
    </w:p>
    <w:p w:rsidR="009B09CC" w:rsidRPr="00383AE3" w:rsidRDefault="009B09CC" w:rsidP="0092462F">
      <w:pPr>
        <w:pStyle w:val="Title"/>
        <w:jc w:val="both"/>
        <w:rPr>
          <w:rFonts w:ascii="Times New Roman" w:hAnsi="Times New Roman"/>
          <w:b w:val="0"/>
          <w:i/>
          <w:sz w:val="23"/>
          <w:szCs w:val="23"/>
          <w:lang w:val="en-US"/>
        </w:rPr>
      </w:pPr>
      <w:r w:rsidRPr="0092462F">
        <w:rPr>
          <w:rFonts w:ascii="Times New Roman" w:hAnsi="Times New Roman"/>
          <w:i/>
          <w:sz w:val="23"/>
          <w:szCs w:val="23"/>
          <w:lang w:val="en-US"/>
        </w:rPr>
        <w:t xml:space="preserve">Virtual </w:t>
      </w:r>
      <w:r w:rsidRPr="0092462F">
        <w:rPr>
          <w:rFonts w:ascii="Times New Roman" w:hAnsi="Times New Roman"/>
          <w:i/>
          <w:sz w:val="23"/>
          <w:szCs w:val="23"/>
        </w:rPr>
        <w:t>Lab component</w:t>
      </w:r>
      <w:r w:rsidR="007B753B" w:rsidRPr="0092462F">
        <w:rPr>
          <w:rFonts w:ascii="Times New Roman" w:hAnsi="Times New Roman"/>
          <w:i/>
          <w:sz w:val="23"/>
          <w:szCs w:val="23"/>
          <w:lang w:val="en-US"/>
        </w:rPr>
        <w:t xml:space="preserve"> and recitation</w:t>
      </w:r>
      <w:r w:rsidR="00410D0B" w:rsidRPr="0092462F">
        <w:rPr>
          <w:rFonts w:ascii="Times New Roman" w:hAnsi="Times New Roman"/>
          <w:i/>
          <w:sz w:val="23"/>
          <w:szCs w:val="23"/>
          <w:lang w:val="en-US"/>
        </w:rPr>
        <w:t>s</w:t>
      </w:r>
      <w:r w:rsidRPr="0092462F">
        <w:rPr>
          <w:rFonts w:ascii="Times New Roman" w:hAnsi="Times New Roman"/>
          <w:i/>
          <w:sz w:val="23"/>
          <w:szCs w:val="23"/>
        </w:rPr>
        <w:t xml:space="preserve">: </w:t>
      </w:r>
      <w:r w:rsidRPr="0092462F">
        <w:rPr>
          <w:rFonts w:ascii="Times New Roman" w:hAnsi="Times New Roman"/>
          <w:b w:val="0"/>
          <w:sz w:val="23"/>
          <w:szCs w:val="23"/>
          <w:lang w:val="en-US"/>
        </w:rPr>
        <w:t xml:space="preserve">Students will have virtual lab component that is scheduled in the computer lab during the same time as hands-on lab. </w:t>
      </w:r>
      <w:r w:rsidR="007B753B" w:rsidRPr="0092462F">
        <w:rPr>
          <w:rFonts w:ascii="Times New Roman" w:hAnsi="Times New Roman"/>
          <w:b w:val="0"/>
          <w:sz w:val="23"/>
          <w:szCs w:val="23"/>
          <w:lang w:val="en-US"/>
        </w:rPr>
        <w:t xml:space="preserve">Students will be informed in advance about virtual and/or hands-on lab. Recitations will be in the same computer lad as virtual labs: </w:t>
      </w:r>
      <w:r w:rsidR="007B753B" w:rsidRPr="0092462F">
        <w:rPr>
          <w:rFonts w:ascii="Times New Roman" w:hAnsi="Times New Roman"/>
          <w:b w:val="0"/>
          <w:bCs/>
          <w:sz w:val="23"/>
          <w:szCs w:val="23"/>
        </w:rPr>
        <w:t>M, W</w:t>
      </w:r>
      <w:r w:rsidR="00410D0B" w:rsidRPr="0092462F">
        <w:rPr>
          <w:rFonts w:ascii="Times New Roman" w:hAnsi="Times New Roman"/>
          <w:b w:val="0"/>
          <w:bCs/>
          <w:sz w:val="23"/>
          <w:szCs w:val="23"/>
          <w:lang w:val="en-US"/>
        </w:rPr>
        <w:t>,</w:t>
      </w:r>
      <w:r w:rsidR="007B753B" w:rsidRPr="0092462F">
        <w:rPr>
          <w:rFonts w:ascii="Times New Roman" w:hAnsi="Times New Roman"/>
          <w:b w:val="0"/>
          <w:bCs/>
          <w:sz w:val="23"/>
          <w:szCs w:val="23"/>
        </w:rPr>
        <w:t xml:space="preserve"> </w:t>
      </w:r>
      <w:r w:rsidR="00410D0B" w:rsidRPr="0092462F">
        <w:rPr>
          <w:rFonts w:ascii="Times New Roman" w:hAnsi="Times New Roman"/>
          <w:b w:val="0"/>
          <w:bCs/>
          <w:sz w:val="23"/>
          <w:szCs w:val="23"/>
        </w:rPr>
        <w:t xml:space="preserve">and F –Baldy 8B; T, R - </w:t>
      </w:r>
      <w:r w:rsidR="007B753B" w:rsidRPr="0092462F">
        <w:rPr>
          <w:rFonts w:ascii="Times New Roman" w:hAnsi="Times New Roman"/>
          <w:b w:val="0"/>
          <w:bCs/>
          <w:sz w:val="23"/>
          <w:szCs w:val="23"/>
        </w:rPr>
        <w:t>Furnas 213/214</w:t>
      </w:r>
      <w:r w:rsidR="00383AE3">
        <w:rPr>
          <w:rFonts w:ascii="Times New Roman" w:hAnsi="Times New Roman"/>
          <w:b w:val="0"/>
          <w:bCs/>
          <w:sz w:val="23"/>
          <w:szCs w:val="23"/>
          <w:lang w:val="en-US"/>
        </w:rPr>
        <w:t>.</w:t>
      </w:r>
    </w:p>
    <w:sectPr w:rsidR="009B09CC" w:rsidRPr="00383AE3" w:rsidSect="0092462F">
      <w:footerReference w:type="default" r:id="rId10"/>
      <w:pgSz w:w="12240" w:h="16340"/>
      <w:pgMar w:top="720" w:right="864" w:bottom="0" w:left="86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BF0" w:rsidRDefault="00366BF0" w:rsidP="001E1768">
      <w:r>
        <w:separator/>
      </w:r>
    </w:p>
  </w:endnote>
  <w:endnote w:type="continuationSeparator" w:id="0">
    <w:p w:rsidR="00366BF0" w:rsidRDefault="00366BF0" w:rsidP="001E1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783366"/>
      <w:docPartObj>
        <w:docPartGallery w:val="Page Numbers (Bottom of Page)"/>
        <w:docPartUnique/>
      </w:docPartObj>
    </w:sdtPr>
    <w:sdtEndPr>
      <w:rPr>
        <w:noProof/>
      </w:rPr>
    </w:sdtEndPr>
    <w:sdtContent>
      <w:p w:rsidR="0092462F" w:rsidRDefault="0092462F">
        <w:pPr>
          <w:pStyle w:val="Footer"/>
          <w:jc w:val="right"/>
        </w:pPr>
        <w:r>
          <w:fldChar w:fldCharType="begin"/>
        </w:r>
        <w:r>
          <w:instrText xml:space="preserve"> PAGE   \* MERGEFORMAT </w:instrText>
        </w:r>
        <w:r>
          <w:fldChar w:fldCharType="separate"/>
        </w:r>
        <w:r w:rsidR="00A10693">
          <w:rPr>
            <w:noProof/>
          </w:rPr>
          <w:t>2</w:t>
        </w:r>
        <w:r>
          <w:rPr>
            <w:noProof/>
          </w:rPr>
          <w:fldChar w:fldCharType="end"/>
        </w:r>
      </w:p>
    </w:sdtContent>
  </w:sdt>
  <w:p w:rsidR="001E1768" w:rsidRDefault="001E1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BF0" w:rsidRDefault="00366BF0" w:rsidP="001E1768">
      <w:r>
        <w:separator/>
      </w:r>
    </w:p>
  </w:footnote>
  <w:footnote w:type="continuationSeparator" w:id="0">
    <w:p w:rsidR="00366BF0" w:rsidRDefault="00366BF0" w:rsidP="001E17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232A85"/>
    <w:multiLevelType w:val="hybridMultilevel"/>
    <w:tmpl w:val="80AB512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6293F44"/>
    <w:multiLevelType w:val="hybridMultilevel"/>
    <w:tmpl w:val="28CC013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3CD5F8D"/>
    <w:multiLevelType w:val="hybridMultilevel"/>
    <w:tmpl w:val="F6188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DB5"/>
    <w:rsid w:val="00023884"/>
    <w:rsid w:val="000E209E"/>
    <w:rsid w:val="000F0976"/>
    <w:rsid w:val="000F6102"/>
    <w:rsid w:val="0015578D"/>
    <w:rsid w:val="00165579"/>
    <w:rsid w:val="0019245D"/>
    <w:rsid w:val="001E1768"/>
    <w:rsid w:val="00265840"/>
    <w:rsid w:val="00275DBF"/>
    <w:rsid w:val="00280A93"/>
    <w:rsid w:val="002C00EB"/>
    <w:rsid w:val="00311E39"/>
    <w:rsid w:val="0033633A"/>
    <w:rsid w:val="0036049C"/>
    <w:rsid w:val="00366BF0"/>
    <w:rsid w:val="00367D69"/>
    <w:rsid w:val="00383AE3"/>
    <w:rsid w:val="003A6CBE"/>
    <w:rsid w:val="003D083A"/>
    <w:rsid w:val="003E61D2"/>
    <w:rsid w:val="00410D0B"/>
    <w:rsid w:val="004149A7"/>
    <w:rsid w:val="004268EB"/>
    <w:rsid w:val="00441CDF"/>
    <w:rsid w:val="00445C83"/>
    <w:rsid w:val="00453ACE"/>
    <w:rsid w:val="00466FA2"/>
    <w:rsid w:val="00467497"/>
    <w:rsid w:val="00484ECC"/>
    <w:rsid w:val="004C34E5"/>
    <w:rsid w:val="00533C1B"/>
    <w:rsid w:val="00537325"/>
    <w:rsid w:val="00537DB3"/>
    <w:rsid w:val="005832C6"/>
    <w:rsid w:val="005850E2"/>
    <w:rsid w:val="005A4699"/>
    <w:rsid w:val="00607025"/>
    <w:rsid w:val="006212A1"/>
    <w:rsid w:val="00653B27"/>
    <w:rsid w:val="0066020A"/>
    <w:rsid w:val="00666F95"/>
    <w:rsid w:val="00672469"/>
    <w:rsid w:val="00683904"/>
    <w:rsid w:val="006B2F44"/>
    <w:rsid w:val="006C1120"/>
    <w:rsid w:val="0070522B"/>
    <w:rsid w:val="007623D7"/>
    <w:rsid w:val="007852A4"/>
    <w:rsid w:val="007A4784"/>
    <w:rsid w:val="007B753B"/>
    <w:rsid w:val="007D06CE"/>
    <w:rsid w:val="008129E2"/>
    <w:rsid w:val="00835B70"/>
    <w:rsid w:val="008474BA"/>
    <w:rsid w:val="00884FB8"/>
    <w:rsid w:val="008B33C7"/>
    <w:rsid w:val="008B60FF"/>
    <w:rsid w:val="008D0DB5"/>
    <w:rsid w:val="008E783C"/>
    <w:rsid w:val="008F33FA"/>
    <w:rsid w:val="008F7304"/>
    <w:rsid w:val="0092462F"/>
    <w:rsid w:val="00925BE8"/>
    <w:rsid w:val="009468E1"/>
    <w:rsid w:val="0095048F"/>
    <w:rsid w:val="009514CB"/>
    <w:rsid w:val="009B09CC"/>
    <w:rsid w:val="009C2D77"/>
    <w:rsid w:val="00A10693"/>
    <w:rsid w:val="00A26313"/>
    <w:rsid w:val="00A701F8"/>
    <w:rsid w:val="00A9403D"/>
    <w:rsid w:val="00AC0BB5"/>
    <w:rsid w:val="00AC4C13"/>
    <w:rsid w:val="00B17DF0"/>
    <w:rsid w:val="00BB1E8D"/>
    <w:rsid w:val="00BD3844"/>
    <w:rsid w:val="00BE5B5C"/>
    <w:rsid w:val="00BF1835"/>
    <w:rsid w:val="00C2692D"/>
    <w:rsid w:val="00C438F4"/>
    <w:rsid w:val="00C51318"/>
    <w:rsid w:val="00C718A9"/>
    <w:rsid w:val="00C77517"/>
    <w:rsid w:val="00CA25C1"/>
    <w:rsid w:val="00D01F54"/>
    <w:rsid w:val="00D05BE6"/>
    <w:rsid w:val="00D65B4C"/>
    <w:rsid w:val="00D761E3"/>
    <w:rsid w:val="00D851F5"/>
    <w:rsid w:val="00D927DE"/>
    <w:rsid w:val="00D93608"/>
    <w:rsid w:val="00D96809"/>
    <w:rsid w:val="00D97698"/>
    <w:rsid w:val="00DB0776"/>
    <w:rsid w:val="00E34C3D"/>
    <w:rsid w:val="00E47B7D"/>
    <w:rsid w:val="00E5349D"/>
    <w:rsid w:val="00E65C9E"/>
    <w:rsid w:val="00E97B43"/>
    <w:rsid w:val="00EA6247"/>
    <w:rsid w:val="00EB13FD"/>
    <w:rsid w:val="00EF66B8"/>
    <w:rsid w:val="00F026AA"/>
    <w:rsid w:val="00F220C2"/>
    <w:rsid w:val="00F53E37"/>
    <w:rsid w:val="00FF4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4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B13FD"/>
    <w:pPr>
      <w:widowControl w:val="0"/>
      <w:autoSpaceDE w:val="0"/>
      <w:autoSpaceDN w:val="0"/>
      <w:adjustRightInd w:val="0"/>
    </w:pPr>
    <w:rPr>
      <w:rFonts w:ascii="Cambria" w:hAnsi="Cambria" w:cs="Cambria"/>
      <w:color w:val="000000"/>
      <w:sz w:val="24"/>
      <w:szCs w:val="24"/>
    </w:rPr>
  </w:style>
  <w:style w:type="paragraph" w:customStyle="1" w:styleId="CM1">
    <w:name w:val="CM1"/>
    <w:basedOn w:val="Default"/>
    <w:next w:val="Default"/>
    <w:uiPriority w:val="99"/>
    <w:rsid w:val="00EB13FD"/>
    <w:rPr>
      <w:color w:val="auto"/>
    </w:rPr>
  </w:style>
  <w:style w:type="paragraph" w:customStyle="1" w:styleId="CM2">
    <w:name w:val="CM2"/>
    <w:basedOn w:val="Default"/>
    <w:next w:val="Default"/>
    <w:uiPriority w:val="99"/>
    <w:rsid w:val="00EB13FD"/>
    <w:rPr>
      <w:color w:val="auto"/>
    </w:rPr>
  </w:style>
  <w:style w:type="paragraph" w:customStyle="1" w:styleId="CM6">
    <w:name w:val="CM6"/>
    <w:basedOn w:val="Default"/>
    <w:next w:val="Default"/>
    <w:uiPriority w:val="99"/>
    <w:rsid w:val="00EB13FD"/>
    <w:rPr>
      <w:color w:val="auto"/>
    </w:rPr>
  </w:style>
  <w:style w:type="paragraph" w:customStyle="1" w:styleId="CM3">
    <w:name w:val="CM3"/>
    <w:basedOn w:val="Default"/>
    <w:next w:val="Default"/>
    <w:uiPriority w:val="99"/>
    <w:rsid w:val="00EB13FD"/>
    <w:pPr>
      <w:spacing w:line="273" w:lineRule="atLeast"/>
    </w:pPr>
    <w:rPr>
      <w:color w:val="auto"/>
    </w:rPr>
  </w:style>
  <w:style w:type="paragraph" w:customStyle="1" w:styleId="CM4">
    <w:name w:val="CM4"/>
    <w:basedOn w:val="Default"/>
    <w:next w:val="Default"/>
    <w:rsid w:val="00EB13FD"/>
    <w:pPr>
      <w:spacing w:line="273" w:lineRule="atLeast"/>
    </w:pPr>
    <w:rPr>
      <w:color w:val="auto"/>
    </w:rPr>
  </w:style>
  <w:style w:type="character" w:styleId="Hyperlink">
    <w:name w:val="Hyperlink"/>
    <w:basedOn w:val="DefaultParagraphFont"/>
    <w:unhideWhenUsed/>
    <w:rsid w:val="00441CDF"/>
    <w:rPr>
      <w:color w:val="0000FF"/>
      <w:u w:val="single"/>
    </w:rPr>
  </w:style>
  <w:style w:type="character" w:styleId="FollowedHyperlink">
    <w:name w:val="FollowedHyperlink"/>
    <w:basedOn w:val="DefaultParagraphFont"/>
    <w:uiPriority w:val="99"/>
    <w:semiHidden/>
    <w:unhideWhenUsed/>
    <w:rsid w:val="00607025"/>
    <w:rPr>
      <w:color w:val="800080" w:themeColor="followedHyperlink"/>
      <w:u w:val="single"/>
    </w:rPr>
  </w:style>
  <w:style w:type="paragraph" w:styleId="PlainText">
    <w:name w:val="Plain Text"/>
    <w:basedOn w:val="Normal"/>
    <w:link w:val="PlainTextChar"/>
    <w:rsid w:val="00EF66B8"/>
    <w:rPr>
      <w:rFonts w:ascii="Courier New" w:hAnsi="Courier New"/>
      <w:sz w:val="20"/>
      <w:szCs w:val="20"/>
      <w:lang w:val="x-none" w:eastAsia="x-none"/>
    </w:rPr>
  </w:style>
  <w:style w:type="character" w:customStyle="1" w:styleId="PlainTextChar">
    <w:name w:val="Plain Text Char"/>
    <w:basedOn w:val="DefaultParagraphFont"/>
    <w:link w:val="PlainText"/>
    <w:rsid w:val="00EF66B8"/>
    <w:rPr>
      <w:rFonts w:ascii="Courier New" w:hAnsi="Courier New"/>
      <w:lang w:val="x-none" w:eastAsia="x-none"/>
    </w:rPr>
  </w:style>
  <w:style w:type="paragraph" w:styleId="BodyText">
    <w:name w:val="Body Text"/>
    <w:basedOn w:val="Normal"/>
    <w:link w:val="BodyTextChar"/>
    <w:rsid w:val="0095048F"/>
    <w:rPr>
      <w:rFonts w:ascii="Arial" w:hAnsi="Arial"/>
      <w:sz w:val="18"/>
      <w:szCs w:val="20"/>
    </w:rPr>
  </w:style>
  <w:style w:type="character" w:customStyle="1" w:styleId="BodyTextChar">
    <w:name w:val="Body Text Char"/>
    <w:basedOn w:val="DefaultParagraphFont"/>
    <w:link w:val="BodyText"/>
    <w:rsid w:val="0095048F"/>
    <w:rPr>
      <w:rFonts w:ascii="Arial" w:hAnsi="Arial"/>
      <w:sz w:val="18"/>
    </w:rPr>
  </w:style>
  <w:style w:type="paragraph" w:styleId="Title">
    <w:name w:val="Title"/>
    <w:basedOn w:val="Normal"/>
    <w:link w:val="TitleChar"/>
    <w:qFormat/>
    <w:rsid w:val="0095048F"/>
    <w:pPr>
      <w:jc w:val="center"/>
    </w:pPr>
    <w:rPr>
      <w:rFonts w:ascii="Arial" w:hAnsi="Arial"/>
      <w:b/>
      <w:sz w:val="20"/>
      <w:szCs w:val="20"/>
      <w:lang w:val="x-none" w:eastAsia="x-none"/>
    </w:rPr>
  </w:style>
  <w:style w:type="character" w:customStyle="1" w:styleId="TitleChar">
    <w:name w:val="Title Char"/>
    <w:basedOn w:val="DefaultParagraphFont"/>
    <w:link w:val="Title"/>
    <w:rsid w:val="0095048F"/>
    <w:rPr>
      <w:rFonts w:ascii="Arial" w:hAnsi="Arial"/>
      <w:b/>
      <w:lang w:val="x-none" w:eastAsia="x-none"/>
    </w:rPr>
  </w:style>
  <w:style w:type="paragraph" w:styleId="ListParagraph">
    <w:name w:val="List Paragraph"/>
    <w:basedOn w:val="Normal"/>
    <w:uiPriority w:val="34"/>
    <w:qFormat/>
    <w:rsid w:val="0095048F"/>
    <w:pPr>
      <w:ind w:left="720"/>
      <w:contextualSpacing/>
    </w:pPr>
  </w:style>
  <w:style w:type="paragraph" w:customStyle="1" w:styleId="CM5">
    <w:name w:val="CM5"/>
    <w:basedOn w:val="Default"/>
    <w:next w:val="Default"/>
    <w:uiPriority w:val="99"/>
    <w:rsid w:val="00467497"/>
    <w:pPr>
      <w:spacing w:line="253" w:lineRule="atLeast"/>
    </w:pPr>
    <w:rPr>
      <w:rFonts w:ascii="Arial" w:hAnsi="Arial" w:cs="Arial"/>
      <w:color w:val="auto"/>
    </w:rPr>
  </w:style>
  <w:style w:type="paragraph" w:styleId="Header">
    <w:name w:val="header"/>
    <w:basedOn w:val="Normal"/>
    <w:link w:val="HeaderChar"/>
    <w:uiPriority w:val="99"/>
    <w:unhideWhenUsed/>
    <w:rsid w:val="001E1768"/>
    <w:pPr>
      <w:tabs>
        <w:tab w:val="center" w:pos="4680"/>
        <w:tab w:val="right" w:pos="9360"/>
      </w:tabs>
    </w:pPr>
  </w:style>
  <w:style w:type="character" w:customStyle="1" w:styleId="HeaderChar">
    <w:name w:val="Header Char"/>
    <w:basedOn w:val="DefaultParagraphFont"/>
    <w:link w:val="Header"/>
    <w:uiPriority w:val="99"/>
    <w:rsid w:val="001E1768"/>
    <w:rPr>
      <w:sz w:val="24"/>
      <w:szCs w:val="24"/>
    </w:rPr>
  </w:style>
  <w:style w:type="paragraph" w:styleId="Footer">
    <w:name w:val="footer"/>
    <w:basedOn w:val="Normal"/>
    <w:link w:val="FooterChar"/>
    <w:uiPriority w:val="99"/>
    <w:unhideWhenUsed/>
    <w:rsid w:val="001E1768"/>
    <w:pPr>
      <w:tabs>
        <w:tab w:val="center" w:pos="4680"/>
        <w:tab w:val="right" w:pos="9360"/>
      </w:tabs>
    </w:pPr>
  </w:style>
  <w:style w:type="character" w:customStyle="1" w:styleId="FooterChar">
    <w:name w:val="Footer Char"/>
    <w:basedOn w:val="DefaultParagraphFont"/>
    <w:link w:val="Footer"/>
    <w:uiPriority w:val="99"/>
    <w:rsid w:val="001E176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4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B13FD"/>
    <w:pPr>
      <w:widowControl w:val="0"/>
      <w:autoSpaceDE w:val="0"/>
      <w:autoSpaceDN w:val="0"/>
      <w:adjustRightInd w:val="0"/>
    </w:pPr>
    <w:rPr>
      <w:rFonts w:ascii="Cambria" w:hAnsi="Cambria" w:cs="Cambria"/>
      <w:color w:val="000000"/>
      <w:sz w:val="24"/>
      <w:szCs w:val="24"/>
    </w:rPr>
  </w:style>
  <w:style w:type="paragraph" w:customStyle="1" w:styleId="CM1">
    <w:name w:val="CM1"/>
    <w:basedOn w:val="Default"/>
    <w:next w:val="Default"/>
    <w:uiPriority w:val="99"/>
    <w:rsid w:val="00EB13FD"/>
    <w:rPr>
      <w:color w:val="auto"/>
    </w:rPr>
  </w:style>
  <w:style w:type="paragraph" w:customStyle="1" w:styleId="CM2">
    <w:name w:val="CM2"/>
    <w:basedOn w:val="Default"/>
    <w:next w:val="Default"/>
    <w:uiPriority w:val="99"/>
    <w:rsid w:val="00EB13FD"/>
    <w:rPr>
      <w:color w:val="auto"/>
    </w:rPr>
  </w:style>
  <w:style w:type="paragraph" w:customStyle="1" w:styleId="CM6">
    <w:name w:val="CM6"/>
    <w:basedOn w:val="Default"/>
    <w:next w:val="Default"/>
    <w:uiPriority w:val="99"/>
    <w:rsid w:val="00EB13FD"/>
    <w:rPr>
      <w:color w:val="auto"/>
    </w:rPr>
  </w:style>
  <w:style w:type="paragraph" w:customStyle="1" w:styleId="CM3">
    <w:name w:val="CM3"/>
    <w:basedOn w:val="Default"/>
    <w:next w:val="Default"/>
    <w:uiPriority w:val="99"/>
    <w:rsid w:val="00EB13FD"/>
    <w:pPr>
      <w:spacing w:line="273" w:lineRule="atLeast"/>
    </w:pPr>
    <w:rPr>
      <w:color w:val="auto"/>
    </w:rPr>
  </w:style>
  <w:style w:type="paragraph" w:customStyle="1" w:styleId="CM4">
    <w:name w:val="CM4"/>
    <w:basedOn w:val="Default"/>
    <w:next w:val="Default"/>
    <w:rsid w:val="00EB13FD"/>
    <w:pPr>
      <w:spacing w:line="273" w:lineRule="atLeast"/>
    </w:pPr>
    <w:rPr>
      <w:color w:val="auto"/>
    </w:rPr>
  </w:style>
  <w:style w:type="character" w:styleId="Hyperlink">
    <w:name w:val="Hyperlink"/>
    <w:basedOn w:val="DefaultParagraphFont"/>
    <w:unhideWhenUsed/>
    <w:rsid w:val="00441CDF"/>
    <w:rPr>
      <w:color w:val="0000FF"/>
      <w:u w:val="single"/>
    </w:rPr>
  </w:style>
  <w:style w:type="character" w:styleId="FollowedHyperlink">
    <w:name w:val="FollowedHyperlink"/>
    <w:basedOn w:val="DefaultParagraphFont"/>
    <w:uiPriority w:val="99"/>
    <w:semiHidden/>
    <w:unhideWhenUsed/>
    <w:rsid w:val="00607025"/>
    <w:rPr>
      <w:color w:val="800080" w:themeColor="followedHyperlink"/>
      <w:u w:val="single"/>
    </w:rPr>
  </w:style>
  <w:style w:type="paragraph" w:styleId="PlainText">
    <w:name w:val="Plain Text"/>
    <w:basedOn w:val="Normal"/>
    <w:link w:val="PlainTextChar"/>
    <w:rsid w:val="00EF66B8"/>
    <w:rPr>
      <w:rFonts w:ascii="Courier New" w:hAnsi="Courier New"/>
      <w:sz w:val="20"/>
      <w:szCs w:val="20"/>
      <w:lang w:val="x-none" w:eastAsia="x-none"/>
    </w:rPr>
  </w:style>
  <w:style w:type="character" w:customStyle="1" w:styleId="PlainTextChar">
    <w:name w:val="Plain Text Char"/>
    <w:basedOn w:val="DefaultParagraphFont"/>
    <w:link w:val="PlainText"/>
    <w:rsid w:val="00EF66B8"/>
    <w:rPr>
      <w:rFonts w:ascii="Courier New" w:hAnsi="Courier New"/>
      <w:lang w:val="x-none" w:eastAsia="x-none"/>
    </w:rPr>
  </w:style>
  <w:style w:type="paragraph" w:styleId="BodyText">
    <w:name w:val="Body Text"/>
    <w:basedOn w:val="Normal"/>
    <w:link w:val="BodyTextChar"/>
    <w:rsid w:val="0095048F"/>
    <w:rPr>
      <w:rFonts w:ascii="Arial" w:hAnsi="Arial"/>
      <w:sz w:val="18"/>
      <w:szCs w:val="20"/>
    </w:rPr>
  </w:style>
  <w:style w:type="character" w:customStyle="1" w:styleId="BodyTextChar">
    <w:name w:val="Body Text Char"/>
    <w:basedOn w:val="DefaultParagraphFont"/>
    <w:link w:val="BodyText"/>
    <w:rsid w:val="0095048F"/>
    <w:rPr>
      <w:rFonts w:ascii="Arial" w:hAnsi="Arial"/>
      <w:sz w:val="18"/>
    </w:rPr>
  </w:style>
  <w:style w:type="paragraph" w:styleId="Title">
    <w:name w:val="Title"/>
    <w:basedOn w:val="Normal"/>
    <w:link w:val="TitleChar"/>
    <w:qFormat/>
    <w:rsid w:val="0095048F"/>
    <w:pPr>
      <w:jc w:val="center"/>
    </w:pPr>
    <w:rPr>
      <w:rFonts w:ascii="Arial" w:hAnsi="Arial"/>
      <w:b/>
      <w:sz w:val="20"/>
      <w:szCs w:val="20"/>
      <w:lang w:val="x-none" w:eastAsia="x-none"/>
    </w:rPr>
  </w:style>
  <w:style w:type="character" w:customStyle="1" w:styleId="TitleChar">
    <w:name w:val="Title Char"/>
    <w:basedOn w:val="DefaultParagraphFont"/>
    <w:link w:val="Title"/>
    <w:rsid w:val="0095048F"/>
    <w:rPr>
      <w:rFonts w:ascii="Arial" w:hAnsi="Arial"/>
      <w:b/>
      <w:lang w:val="x-none" w:eastAsia="x-none"/>
    </w:rPr>
  </w:style>
  <w:style w:type="paragraph" w:styleId="ListParagraph">
    <w:name w:val="List Paragraph"/>
    <w:basedOn w:val="Normal"/>
    <w:uiPriority w:val="34"/>
    <w:qFormat/>
    <w:rsid w:val="0095048F"/>
    <w:pPr>
      <w:ind w:left="720"/>
      <w:contextualSpacing/>
    </w:pPr>
  </w:style>
  <w:style w:type="paragraph" w:customStyle="1" w:styleId="CM5">
    <w:name w:val="CM5"/>
    <w:basedOn w:val="Default"/>
    <w:next w:val="Default"/>
    <w:uiPriority w:val="99"/>
    <w:rsid w:val="00467497"/>
    <w:pPr>
      <w:spacing w:line="253" w:lineRule="atLeast"/>
    </w:pPr>
    <w:rPr>
      <w:rFonts w:ascii="Arial" w:hAnsi="Arial" w:cs="Arial"/>
      <w:color w:val="auto"/>
    </w:rPr>
  </w:style>
  <w:style w:type="paragraph" w:styleId="Header">
    <w:name w:val="header"/>
    <w:basedOn w:val="Normal"/>
    <w:link w:val="HeaderChar"/>
    <w:uiPriority w:val="99"/>
    <w:unhideWhenUsed/>
    <w:rsid w:val="001E1768"/>
    <w:pPr>
      <w:tabs>
        <w:tab w:val="center" w:pos="4680"/>
        <w:tab w:val="right" w:pos="9360"/>
      </w:tabs>
    </w:pPr>
  </w:style>
  <w:style w:type="character" w:customStyle="1" w:styleId="HeaderChar">
    <w:name w:val="Header Char"/>
    <w:basedOn w:val="DefaultParagraphFont"/>
    <w:link w:val="Header"/>
    <w:uiPriority w:val="99"/>
    <w:rsid w:val="001E1768"/>
    <w:rPr>
      <w:sz w:val="24"/>
      <w:szCs w:val="24"/>
    </w:rPr>
  </w:style>
  <w:style w:type="paragraph" w:styleId="Footer">
    <w:name w:val="footer"/>
    <w:basedOn w:val="Normal"/>
    <w:link w:val="FooterChar"/>
    <w:uiPriority w:val="99"/>
    <w:unhideWhenUsed/>
    <w:rsid w:val="001E1768"/>
    <w:pPr>
      <w:tabs>
        <w:tab w:val="center" w:pos="4680"/>
        <w:tab w:val="right" w:pos="9360"/>
      </w:tabs>
    </w:pPr>
  </w:style>
  <w:style w:type="character" w:customStyle="1" w:styleId="FooterChar">
    <w:name w:val="Footer Char"/>
    <w:basedOn w:val="DefaultParagraphFont"/>
    <w:link w:val="Footer"/>
    <w:uiPriority w:val="99"/>
    <w:rsid w:val="001E17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itin@buffalo.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uffalo.edu/acces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SUNY at Buffalo</Company>
  <LinksUpToDate>false</LinksUpToDate>
  <CharactersWithSpaces>6659</CharactersWithSpaces>
  <SharedDoc>false</SharedDoc>
  <HLinks>
    <vt:vector size="6" baseType="variant">
      <vt:variant>
        <vt:i4>5439590</vt:i4>
      </vt:variant>
      <vt:variant>
        <vt:i4>0</vt:i4>
      </vt:variant>
      <vt:variant>
        <vt:i4>0</vt:i4>
      </vt:variant>
      <vt:variant>
        <vt:i4>5</vt:i4>
      </vt:variant>
      <vt:variant>
        <vt:lpwstr>mailto:vp23@buffalo.edu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MacFarland</dc:creator>
  <cp:lastModifiedBy>Mitin, Vladimir</cp:lastModifiedBy>
  <cp:revision>2</cp:revision>
  <cp:lastPrinted>2013-07-30T19:58:00Z</cp:lastPrinted>
  <dcterms:created xsi:type="dcterms:W3CDTF">2014-08-12T18:44:00Z</dcterms:created>
  <dcterms:modified xsi:type="dcterms:W3CDTF">2014-08-12T18:44:00Z</dcterms:modified>
</cp:coreProperties>
</file>